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F1" w:rsidRDefault="00680BF1" w:rsidP="009C3969">
      <w:pPr>
        <w:ind w:left="9639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5230800" cy="939600"/>
            <wp:effectExtent l="0" t="0" r="0" b="0"/>
            <wp:wrapNone/>
            <wp:docPr id="2" name="Imagem 2" descr="C:\Users\Vasco\Desktop\V1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co\Desktop\V1Cabeçalh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Departamento de Matemática e Informática</w:t>
      </w:r>
    </w:p>
    <w:p w:rsidR="00680BF1" w:rsidRDefault="00680BF1" w:rsidP="009C3969">
      <w:pPr>
        <w:ind w:left="9639"/>
        <w:jc w:val="center"/>
      </w:pPr>
      <w:r>
        <w:t>Critérios de avaliação – 2013/2017</w:t>
      </w:r>
    </w:p>
    <w:p w:rsidR="00680BF1" w:rsidRDefault="00680BF1" w:rsidP="009C3969">
      <w:pPr>
        <w:ind w:left="9639"/>
        <w:jc w:val="center"/>
      </w:pPr>
      <w:r>
        <w:t>Matemática A</w:t>
      </w:r>
      <w:r w:rsidR="00C74C2F">
        <w:t xml:space="preserve">plicada às Ciências Sociais – 10º e </w:t>
      </w:r>
      <w:proofErr w:type="gramStart"/>
      <w:r>
        <w:t>11º anos</w:t>
      </w:r>
      <w:proofErr w:type="gramEnd"/>
    </w:p>
    <w:tbl>
      <w:tblPr>
        <w:tblpPr w:leftFromText="141" w:rightFromText="141" w:vertAnchor="page" w:horzAnchor="margin" w:tblpXSpec="center" w:tblpY="2320"/>
        <w:tblW w:w="14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000"/>
        <w:gridCol w:w="4180"/>
        <w:gridCol w:w="160"/>
        <w:gridCol w:w="2760"/>
        <w:gridCol w:w="1524"/>
      </w:tblGrid>
      <w:tr w:rsidR="002705EA" w:rsidRPr="009C3969" w:rsidTr="002705EA">
        <w:trPr>
          <w:trHeight w:val="6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COMPETÊNCIAS GERAIS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COMPETÊNCIAS ESPECÍFICAS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OPERACIONALIZAÇÃO DAS COMPETÂNCIAS</w:t>
            </w:r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br/>
            </w:r>
            <w:proofErr w:type="gramStart"/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(ser</w:t>
            </w:r>
            <w:proofErr w:type="gramEnd"/>
            <w:r w:rsidRPr="009C39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capaz de)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INSTRUMENTOS</w:t>
            </w: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br/>
              <w:t>DE AVALIAÇÃO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PESOS</w:t>
            </w:r>
          </w:p>
        </w:tc>
      </w:tr>
      <w:tr w:rsidR="002705EA" w:rsidRPr="009C3969" w:rsidTr="002705EA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• Interpretação</w:t>
            </w: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Pr="00E97E3C" w:rsidRDefault="002705EA" w:rsidP="002705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16" w:hanging="139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Racio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cínio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5EA" w:rsidRDefault="002705EA" w:rsidP="002705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C74C2F">
              <w:rPr>
                <w:rFonts w:ascii="Arial" w:hAnsi="Arial" w:cs="Arial"/>
                <w:sz w:val="16"/>
                <w:szCs w:val="16"/>
              </w:rPr>
              <w:t>Analisar situações da vida real identificando modelos matemáticos que permitam a sua interpretação e resolução;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>• Reconhecer o alcance e limitações de um modelo matemático;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>• Reconhecer que um mesmo modelo matemático pode permitir analisar situações diversas;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>• Seleccionar estratégias de resolução de problemas;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>• Formular hipóteses e prever resultados;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>• Interpretar e criticar resultados no contexto do problema.</w:t>
            </w:r>
            <w:r w:rsidRPr="00C74C2F">
              <w:rPr>
                <w:rFonts w:ascii="Arial" w:hAnsi="Arial" w:cs="Arial"/>
                <w:sz w:val="16"/>
                <w:szCs w:val="16"/>
              </w:rPr>
              <w:br/>
              <w:t xml:space="preserve">• Compreender a aleatoriedade presente em situações do </w:t>
            </w:r>
            <w:proofErr w:type="gramStart"/>
            <w:r w:rsidRPr="00C74C2F">
              <w:rPr>
                <w:rFonts w:ascii="Arial" w:hAnsi="Arial" w:cs="Arial"/>
                <w:sz w:val="16"/>
                <w:szCs w:val="16"/>
              </w:rPr>
              <w:t>dia a dia</w:t>
            </w:r>
            <w:proofErr w:type="gramEnd"/>
            <w:r w:rsidRPr="00C74C2F">
              <w:rPr>
                <w:rFonts w:ascii="Arial" w:hAnsi="Arial" w:cs="Arial"/>
                <w:sz w:val="16"/>
                <w:szCs w:val="16"/>
              </w:rPr>
              <w:t xml:space="preserve"> e em diferentes fenómenos.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No final do secundário o aluno deve ser capaz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: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Reconhecer diferenças entre diversos métodos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eleitotais</w:t>
            </w:r>
            <w:proofErr w:type="spellEnd"/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Conhecer alguns métodos de divisão proporcional e interpretar as suas consequências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Conhecer modelos envolvendo funções lineares, exponenciais, logarítmicas e logísticas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Explorar problemas concretos envolvendo modelos financeiros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Explorar problemas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cocretos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modelados com grafos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Resolver problemas de contagem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Resolver problemas envolvendo cálculo de probabilidades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Tratar, explorar e transmitir dados numéricos e gráficos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Desenvolver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projetos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que incluam pesquisa de informação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Analisar criticamente dados, informação e resultados obtidos</w:t>
            </w: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  <w:p w:rsidR="002705EA" w:rsidRPr="00246618" w:rsidRDefault="002705EA" w:rsidP="002705EA">
            <w:pPr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  <w:p w:rsidR="002705EA" w:rsidRPr="00246618" w:rsidRDefault="002705EA" w:rsidP="002705EA">
            <w:pPr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Testes escritos: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Testes globais (estrutura semelhante à dos exames nacionais)</w:t>
            </w:r>
          </w:p>
          <w:p w:rsidR="002705EA" w:rsidRDefault="002705EA" w:rsidP="002705EA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Pr="000F16F4" w:rsidRDefault="002705EA" w:rsidP="002705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Testes parciais (incidem sobre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determinado(s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) conteúdo(s) do programa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0%</w:t>
            </w:r>
          </w:p>
          <w:p w:rsidR="002705EA" w:rsidRPr="00096DEB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:rsidR="002705EA" w:rsidRPr="00096DEB" w:rsidRDefault="002705EA" w:rsidP="002705EA">
            <w:pPr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30 %</w:t>
            </w:r>
          </w:p>
        </w:tc>
      </w:tr>
      <w:tr w:rsidR="002705EA" w:rsidRPr="009C3969" w:rsidTr="002705EA">
        <w:trPr>
          <w:trHeight w:val="234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2705EA" w:rsidRPr="009C3969" w:rsidTr="002705EA">
        <w:trPr>
          <w:trHeight w:val="31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5EA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Descobrir relações entre conceitos matemáticos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Formular generalizar a partir de experiências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Observar regularidades em conjuntos de dados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Formular hipóteses sobre conjuntos de dados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Validar </w:t>
            </w:r>
            <w:proofErr w:type="spellStart"/>
            <w:r>
              <w:rPr>
                <w:rFonts w:cs="Arial"/>
                <w:sz w:val="16"/>
                <w:szCs w:val="16"/>
              </w:rPr>
              <w:t>conjeturas</w:t>
            </w:r>
            <w:proofErr w:type="spellEnd"/>
          </w:p>
          <w:p w:rsidR="002705EA" w:rsidRPr="00E97E3C" w:rsidRDefault="002705EA" w:rsidP="002705EA">
            <w:pPr>
              <w:pStyle w:val="PargrafodaLista"/>
              <w:numPr>
                <w:ilvl w:val="0"/>
                <w:numId w:val="5"/>
              </w:numPr>
              <w:ind w:left="21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Compreender a relação entre o avanço científico e o progresso da humanidade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5EA" w:rsidRDefault="002705EA" w:rsidP="002705EA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2705EA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Fichas de trabalho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Exercícios do manual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Composições matemáticas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Intervenções orais</w:t>
            </w:r>
          </w:p>
          <w:p w:rsidR="002705EA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Trabalhos de pesquisa</w:t>
            </w:r>
          </w:p>
          <w:p w:rsidR="002705EA" w:rsidRPr="00096DEB" w:rsidRDefault="002705EA" w:rsidP="002705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Grelha de registo (observação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direta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2705EA" w:rsidRPr="009C3969" w:rsidTr="002705EA">
        <w:trPr>
          <w:trHeight w:val="30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5EA" w:rsidRPr="009C3969" w:rsidRDefault="002705EA" w:rsidP="000B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C3969">
              <w:rPr>
                <w:rFonts w:ascii="Calibri" w:eastAsia="Times New Roman" w:hAnsi="Calibri" w:cs="Times New Roman"/>
                <w:color w:val="000000"/>
                <w:lang w:eastAsia="pt-PT"/>
              </w:rPr>
              <w:t>• Comunicação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5EA" w:rsidRPr="00394DFB" w:rsidRDefault="002705EA" w:rsidP="002705EA">
            <w:pPr>
              <w:rPr>
                <w:rFonts w:cs="Arial"/>
                <w:sz w:val="16"/>
                <w:szCs w:val="16"/>
              </w:rPr>
            </w:pPr>
            <w:r w:rsidRPr="00394DFB">
              <w:rPr>
                <w:rFonts w:cs="Arial"/>
                <w:sz w:val="16"/>
                <w:szCs w:val="16"/>
              </w:rPr>
              <w:t>• Comunicar conceitos, raciocínios e ideias, oralmente e por escrito, com clareza e rigor;</w:t>
            </w:r>
            <w:r w:rsidRPr="00394DFB">
              <w:rPr>
                <w:rFonts w:cs="Arial"/>
                <w:sz w:val="16"/>
                <w:szCs w:val="16"/>
              </w:rPr>
              <w:br/>
              <w:t>• Organizar a informação extraída de conjuntos de dados;</w:t>
            </w:r>
            <w:r w:rsidRPr="00394DFB">
              <w:rPr>
                <w:rFonts w:cs="Arial"/>
                <w:sz w:val="16"/>
                <w:szCs w:val="16"/>
              </w:rPr>
              <w:br/>
              <w:t>• Interpretar textos de Matemática;</w:t>
            </w:r>
            <w:r w:rsidRPr="00394DFB">
              <w:rPr>
                <w:rFonts w:cs="Arial"/>
                <w:sz w:val="16"/>
                <w:szCs w:val="16"/>
              </w:rPr>
              <w:br/>
              <w:t>• Exprimir o mesmo conceito em diversas formas ou linguagens;</w:t>
            </w:r>
            <w:r w:rsidRPr="00394DFB">
              <w:rPr>
                <w:rFonts w:cs="Arial"/>
                <w:sz w:val="16"/>
                <w:szCs w:val="16"/>
              </w:rPr>
              <w:br/>
              <w:t>• Apresentar os textos de forma clara e organizada.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2705EA" w:rsidRPr="009C3969" w:rsidTr="002705EA">
        <w:trPr>
          <w:trHeight w:val="31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5EA" w:rsidRPr="00394DFB" w:rsidRDefault="002705EA" w:rsidP="002705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5EA" w:rsidRPr="009C3969" w:rsidRDefault="002705EA" w:rsidP="0027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80BF1" w:rsidRPr="00680BF1" w:rsidRDefault="00680BF1" w:rsidP="00E957C1"/>
    <w:sectPr w:rsidR="00680BF1" w:rsidRPr="00680BF1" w:rsidSect="009C39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57B"/>
    <w:multiLevelType w:val="hybridMultilevel"/>
    <w:tmpl w:val="21028C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82B"/>
    <w:multiLevelType w:val="hybridMultilevel"/>
    <w:tmpl w:val="3258B5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6D56"/>
    <w:multiLevelType w:val="hybridMultilevel"/>
    <w:tmpl w:val="84D8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43156"/>
    <w:multiLevelType w:val="hybridMultilevel"/>
    <w:tmpl w:val="DE82A7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67CBD"/>
    <w:multiLevelType w:val="hybridMultilevel"/>
    <w:tmpl w:val="4B56AA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BF1"/>
    <w:rsid w:val="00085EED"/>
    <w:rsid w:val="00096DEB"/>
    <w:rsid w:val="000B198B"/>
    <w:rsid w:val="000F16F4"/>
    <w:rsid w:val="00135835"/>
    <w:rsid w:val="00183C70"/>
    <w:rsid w:val="00216859"/>
    <w:rsid w:val="00246618"/>
    <w:rsid w:val="002705EA"/>
    <w:rsid w:val="002F2B85"/>
    <w:rsid w:val="00394DFB"/>
    <w:rsid w:val="005045C4"/>
    <w:rsid w:val="00612EBA"/>
    <w:rsid w:val="006676FA"/>
    <w:rsid w:val="00680BF1"/>
    <w:rsid w:val="006F2C29"/>
    <w:rsid w:val="00717EC1"/>
    <w:rsid w:val="007216EC"/>
    <w:rsid w:val="009853E6"/>
    <w:rsid w:val="009C3969"/>
    <w:rsid w:val="009E0E6F"/>
    <w:rsid w:val="00C74C2F"/>
    <w:rsid w:val="00D518C4"/>
    <w:rsid w:val="00E957C1"/>
    <w:rsid w:val="00E97E3C"/>
    <w:rsid w:val="00F65228"/>
    <w:rsid w:val="00FE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0BF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8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Turmas 2012-13</dc:creator>
  <cp:keywords/>
  <dc:description/>
  <cp:lastModifiedBy>Isabel Silva</cp:lastModifiedBy>
  <cp:revision>9</cp:revision>
  <dcterms:created xsi:type="dcterms:W3CDTF">2013-09-29T18:18:00Z</dcterms:created>
  <dcterms:modified xsi:type="dcterms:W3CDTF">2013-10-21T16:22:00Z</dcterms:modified>
</cp:coreProperties>
</file>