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4761"/>
        <w:gridCol w:w="9088"/>
      </w:tblGrid>
      <w:tr w:rsidR="00E7694B" w:rsidRPr="00D367C5" w:rsidTr="009B7775">
        <w:trPr>
          <w:trHeight w:val="284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9B7775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9B7775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9B7775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9B7775" w:rsidRPr="0098170E">
              <w:rPr>
                <w:rFonts w:ascii="Trebuchet MS" w:hAnsi="Trebuchet MS"/>
                <w:b/>
              </w:rPr>
              <w:t>Presencial -</w:t>
            </w:r>
            <w:r w:rsidR="009B7775">
              <w:rPr>
                <w:rFonts w:ascii="Trebuchet MS" w:hAnsi="Trebuchet MS"/>
                <w:b/>
              </w:rPr>
              <w:t xml:space="preserve"> </w:t>
            </w:r>
            <w:r w:rsidR="009B7775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9B7775">
        <w:trPr>
          <w:trHeight w:val="284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9B7775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bookmarkStart w:id="0" w:name="_GoBack"/>
            <w:bookmarkEnd w:id="0"/>
            <w:r w:rsidR="00EC1FED">
              <w:rPr>
                <w:rFonts w:ascii="Trebuchet MS" w:hAnsi="Trebuchet MS" w:cs="Arial"/>
                <w:b/>
                <w:szCs w:val="28"/>
              </w:rPr>
              <w:t xml:space="preserve">Ciências Sociais e </w:t>
            </w:r>
            <w:proofErr w:type="gramStart"/>
            <w:r w:rsidR="00EC1FED">
              <w:rPr>
                <w:rFonts w:ascii="Trebuchet MS" w:hAnsi="Trebuchet MS" w:cs="Arial"/>
                <w:b/>
                <w:szCs w:val="28"/>
              </w:rPr>
              <w:t>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</w:t>
            </w:r>
            <w:proofErr w:type="gramEnd"/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9B7775">
        <w:trPr>
          <w:trHeight w:val="284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394625" w:rsidP="009B7775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324712">
              <w:rPr>
                <w:rFonts w:ascii="Trebuchet MS" w:hAnsi="Trebuchet MS" w:cs="Arial"/>
              </w:rPr>
              <w:t>2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Pr="00D367C5">
              <w:rPr>
                <w:rFonts w:ascii="Trebuchet MS" w:hAnsi="Trebuchet MS" w:cs="Arial"/>
                <w:b/>
              </w:rPr>
              <w:t>–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="00324712">
              <w:rPr>
                <w:rFonts w:ascii="Trebuchet MS" w:hAnsi="Trebuchet MS" w:cs="Arial"/>
              </w:rPr>
              <w:t>Estatística</w:t>
            </w:r>
          </w:p>
        </w:tc>
      </w:tr>
      <w:tr w:rsidR="00E7694B" w:rsidRPr="00D367C5" w:rsidTr="009B7775">
        <w:trPr>
          <w:trHeight w:val="284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E7694B" w:rsidRPr="00D367C5" w:rsidRDefault="00E7694B" w:rsidP="009B7775">
            <w:pPr>
              <w:pStyle w:val="Cabealho"/>
              <w:jc w:val="center"/>
              <w:rPr>
                <w:rFonts w:ascii="Trebuchet MS" w:hAnsi="Trebuchet MS" w:cs="Arial"/>
              </w:rPr>
            </w:pPr>
          </w:p>
        </w:tc>
      </w:tr>
      <w:tr w:rsidR="00E7694B" w:rsidRPr="00D367C5" w:rsidTr="009B7775">
        <w:trPr>
          <w:trHeight w:val="284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9B7775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90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9B7775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097DCD" w:rsidRDefault="00097DCD" w:rsidP="00097DCD">
      <w:pPr>
        <w:spacing w:after="0" w:line="240" w:lineRule="auto"/>
        <w:ind w:left="340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9B7775" w:rsidRDefault="00097DCD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9B7775">
        <w:rPr>
          <w:rFonts w:asciiTheme="minorHAnsi" w:hAnsiTheme="minorHAnsi" w:cstheme="minorHAnsi"/>
          <w:b/>
          <w:smallCaps/>
          <w:sz w:val="20"/>
          <w:szCs w:val="20"/>
        </w:rPr>
        <w:t xml:space="preserve">Objetivos </w:t>
      </w:r>
      <w:r w:rsidR="00EC1FED" w:rsidRPr="009B7775">
        <w:rPr>
          <w:rFonts w:asciiTheme="minorHAnsi" w:hAnsiTheme="minorHAnsi" w:cstheme="minorHAnsi"/>
          <w:b/>
          <w:smallCaps/>
          <w:sz w:val="20"/>
          <w:szCs w:val="20"/>
        </w:rPr>
        <w:t>/</w:t>
      </w:r>
      <w:r w:rsidRPr="009B7775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EC1FED" w:rsidRPr="009B7775">
        <w:rPr>
          <w:rFonts w:asciiTheme="minorHAnsi" w:hAnsiTheme="minorHAnsi" w:cstheme="minorHAnsi"/>
          <w:b/>
          <w:smallCaps/>
          <w:sz w:val="20"/>
          <w:szCs w:val="20"/>
        </w:rPr>
        <w:t>conteúdos</w:t>
      </w:r>
    </w:p>
    <w:p w:rsidR="00EC1FED" w:rsidRPr="009B7775" w:rsidRDefault="00EC1FED" w:rsidP="00EC1FED">
      <w:pPr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775">
        <w:rPr>
          <w:rFonts w:asciiTheme="minorHAnsi" w:hAnsiTheme="minorHAnsi" w:cstheme="minorHAnsi"/>
          <w:bCs/>
          <w:sz w:val="20"/>
          <w:szCs w:val="20"/>
        </w:rPr>
        <w:t xml:space="preserve">Os </w:t>
      </w:r>
      <w:r w:rsidR="00097DCD" w:rsidRPr="009B7775">
        <w:rPr>
          <w:rFonts w:asciiTheme="minorHAnsi" w:hAnsiTheme="minorHAnsi" w:cstheme="minorHAnsi"/>
          <w:bCs/>
          <w:sz w:val="20"/>
          <w:szCs w:val="20"/>
        </w:rPr>
        <w:t>objetivos</w:t>
      </w:r>
      <w:r w:rsidRPr="009B7775">
        <w:rPr>
          <w:rFonts w:asciiTheme="minorHAnsi" w:hAnsiTheme="minorHAnsi" w:cstheme="minorHAnsi"/>
          <w:bCs/>
          <w:sz w:val="20"/>
          <w:szCs w:val="20"/>
        </w:rPr>
        <w:t>/conteúdos que vão ser avaliados são os que constam do programa em vigor.</w:t>
      </w:r>
    </w:p>
    <w:p w:rsidR="00EC1FED" w:rsidRPr="009B7775" w:rsidRDefault="00097DCD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7775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9B7775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Pr="009B7775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775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324712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p w:rsidR="00097DCD" w:rsidRPr="009B7775" w:rsidRDefault="00097DC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8265"/>
        <w:gridCol w:w="2835"/>
      </w:tblGrid>
      <w:tr w:rsidR="00EC1FED" w:rsidRPr="009B7775" w:rsidTr="00AF2404">
        <w:trPr>
          <w:jc w:val="center"/>
        </w:trPr>
        <w:tc>
          <w:tcPr>
            <w:tcW w:w="1908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Módulo </w:t>
            </w:r>
            <w:r w:rsidR="005926E5"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265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EC1FED" w:rsidRPr="009B7775" w:rsidTr="00AF2404">
        <w:trPr>
          <w:jc w:val="center"/>
        </w:trPr>
        <w:tc>
          <w:tcPr>
            <w:tcW w:w="1908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C1FED" w:rsidRPr="009B7775" w:rsidRDefault="005926E5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Estatística</w:t>
            </w:r>
          </w:p>
        </w:tc>
        <w:tc>
          <w:tcPr>
            <w:tcW w:w="8265" w:type="dxa"/>
          </w:tcPr>
          <w:p w:rsidR="00097DCD" w:rsidRPr="009B7775" w:rsidRDefault="005926E5" w:rsidP="005926E5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Generalidades sobre estatística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Planeamento e aquisição de dados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;</w:t>
            </w:r>
          </w:p>
          <w:p w:rsidR="005926E5" w:rsidRPr="009B7775" w:rsidRDefault="005926E5" w:rsidP="005926E5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Interpretação de tabelas e gráficos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Organização e apresentação dos dados estatísticos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;</w:t>
            </w:r>
          </w:p>
          <w:p w:rsidR="00EC1FED" w:rsidRPr="009B7775" w:rsidRDefault="005926E5" w:rsidP="00097DCD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Medidas de localização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Medidas de dispersão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; </w:t>
            </w: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Distribuições bidimensionais</w:t>
            </w:r>
            <w:r w:rsidR="00097DCD"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9B7775" w:rsidRDefault="005926E5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Cs/>
                <w:sz w:val="20"/>
                <w:szCs w:val="20"/>
              </w:rPr>
              <w:t>200</w:t>
            </w:r>
          </w:p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EC1FED" w:rsidRPr="009B7775" w:rsidTr="00AF2404">
        <w:trPr>
          <w:jc w:val="center"/>
        </w:trPr>
        <w:tc>
          <w:tcPr>
            <w:tcW w:w="1908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265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EC1FED" w:rsidRPr="009B7775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B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097DCD" w:rsidRPr="009B7775" w:rsidRDefault="00097DCD" w:rsidP="00097DCD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9B7775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9B7775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Pr="009B7775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B7775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9B77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9B77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9B7775">
        <w:rPr>
          <w:rFonts w:asciiTheme="minorHAnsi" w:hAnsiTheme="minorHAnsi" w:cstheme="minorHAnsi"/>
          <w:bCs/>
          <w:sz w:val="20"/>
          <w:szCs w:val="20"/>
        </w:rPr>
        <w:t>.</w:t>
      </w:r>
    </w:p>
    <w:p w:rsidR="00097DCD" w:rsidRPr="009B7775" w:rsidRDefault="00097DC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EC1FED" w:rsidRPr="009B7775" w:rsidRDefault="00097DCD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B7775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9B7775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9B7775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9B7775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097DCD" w:rsidRPr="009B7775" w:rsidRDefault="00097DCD" w:rsidP="00097DCD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EC1FED" w:rsidRPr="009B7775" w:rsidRDefault="00097DC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9B7775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9B7775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9B7775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9B7775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9B7775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9B7775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9B7775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9B777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B7775">
        <w:rPr>
          <w:rFonts w:asciiTheme="minorHAnsi" w:hAnsiTheme="minorHAnsi" w:cstheme="minorHAnsi"/>
          <w:bCs/>
          <w:sz w:val="20"/>
          <w:szCs w:val="20"/>
        </w:rPr>
        <w:t xml:space="preserve">Caberá </w:t>
      </w:r>
      <w:proofErr w:type="gramStart"/>
      <w:r w:rsidRPr="009B7775">
        <w:rPr>
          <w:rFonts w:asciiTheme="minorHAnsi" w:hAnsiTheme="minorHAnsi" w:cstheme="minorHAnsi"/>
          <w:bCs/>
          <w:sz w:val="20"/>
          <w:szCs w:val="20"/>
        </w:rPr>
        <w:t>ao(s</w:t>
      </w:r>
      <w:proofErr w:type="gramEnd"/>
      <w:r w:rsidRPr="009B7775">
        <w:rPr>
          <w:rFonts w:asciiTheme="minorHAnsi" w:hAnsiTheme="minorHAnsi" w:cstheme="minorHAnsi"/>
          <w:bCs/>
          <w:sz w:val="20"/>
          <w:szCs w:val="20"/>
        </w:rPr>
        <w:t>) professor(</w:t>
      </w:r>
      <w:proofErr w:type="spellStart"/>
      <w:r w:rsidRPr="009B7775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9B7775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9B7775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9B7775">
        <w:rPr>
          <w:rFonts w:asciiTheme="minorHAnsi" w:hAnsiTheme="minorHAnsi" w:cstheme="minorHAnsi"/>
          <w:bCs/>
          <w:sz w:val="20"/>
          <w:szCs w:val="20"/>
        </w:rPr>
        <w:t>) adotarem um critério para fracionar as cotações de modo a classificar os conhecimentos revelados quando a resolução de uma questão não estiver totalmente correta.</w:t>
      </w:r>
    </w:p>
    <w:sectPr w:rsidR="00662348" w:rsidRPr="009B7775" w:rsidSect="00AF2404">
      <w:headerReference w:type="default" r:id="rId8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B3A" w:rsidRDefault="00F80B3A" w:rsidP="0098170E">
      <w:pPr>
        <w:spacing w:after="0" w:line="240" w:lineRule="auto"/>
      </w:pPr>
      <w:r>
        <w:separator/>
      </w:r>
    </w:p>
  </w:endnote>
  <w:endnote w:type="continuationSeparator" w:id="0">
    <w:p w:rsidR="00F80B3A" w:rsidRDefault="00F80B3A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B3A" w:rsidRDefault="00F80B3A" w:rsidP="0098170E">
      <w:pPr>
        <w:spacing w:after="0" w:line="240" w:lineRule="auto"/>
      </w:pPr>
      <w:r>
        <w:separator/>
      </w:r>
    </w:p>
  </w:footnote>
  <w:footnote w:type="continuationSeparator" w:id="0">
    <w:p w:rsidR="00F80B3A" w:rsidRDefault="00F80B3A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348"/>
    <w:rsid w:val="00097DCD"/>
    <w:rsid w:val="000F135F"/>
    <w:rsid w:val="000F4457"/>
    <w:rsid w:val="00287684"/>
    <w:rsid w:val="00320EE3"/>
    <w:rsid w:val="00324712"/>
    <w:rsid w:val="00394625"/>
    <w:rsid w:val="005926E5"/>
    <w:rsid w:val="00662348"/>
    <w:rsid w:val="006E3B25"/>
    <w:rsid w:val="007C24DC"/>
    <w:rsid w:val="00826BA9"/>
    <w:rsid w:val="0093389A"/>
    <w:rsid w:val="0098170E"/>
    <w:rsid w:val="009B7775"/>
    <w:rsid w:val="00AF2404"/>
    <w:rsid w:val="00B360AF"/>
    <w:rsid w:val="00CB2533"/>
    <w:rsid w:val="00D12BBD"/>
    <w:rsid w:val="00D2247E"/>
    <w:rsid w:val="00D7170A"/>
    <w:rsid w:val="00E7694B"/>
    <w:rsid w:val="00EC1FED"/>
    <w:rsid w:val="00F80B3A"/>
    <w:rsid w:val="00F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ha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har">
    <w:name w:val="Corpo de texto 2 Char"/>
    <w:basedOn w:val="Fontepargpadr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ha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D9CC5-5CDE-4FEA-A12E-4285AC43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eu</cp:lastModifiedBy>
  <cp:revision>5</cp:revision>
  <dcterms:created xsi:type="dcterms:W3CDTF">2016-01-09T11:35:00Z</dcterms:created>
  <dcterms:modified xsi:type="dcterms:W3CDTF">2016-01-10T08:57:00Z</dcterms:modified>
</cp:coreProperties>
</file>