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5616C94" w14:textId="77777777" w:rsidR="00CE5E2B" w:rsidRDefault="00CE5E2B" w:rsidP="00CE5E2B">
      <w:pPr>
        <w:jc w:val="center"/>
      </w:pPr>
      <w:bookmarkStart w:id="0" w:name="_GoBack"/>
      <w:bookmarkEnd w:id="0"/>
      <w:r>
        <w:rPr>
          <w:noProof/>
          <w:lang w:eastAsia="pt-PT"/>
        </w:rPr>
        <w:drawing>
          <wp:inline distT="0" distB="0" distL="0" distR="0" wp14:anchorId="2C97F4AE" wp14:editId="5C927BD8">
            <wp:extent cx="4524293" cy="675861"/>
            <wp:effectExtent l="0" t="0" r="0" b="0"/>
            <wp:docPr id="1" name="Imagem 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50" name="Imagem 450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40851" cy="6783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58F3DD5" w14:textId="77777777" w:rsidR="00CE5E2B" w:rsidRDefault="00CE5E2B" w:rsidP="00CE5E2B">
      <w:pPr>
        <w:jc w:val="center"/>
        <w:rPr>
          <w:rFonts w:ascii="Trebuchet MS" w:hAnsi="Trebuchet MS"/>
        </w:rPr>
      </w:pPr>
      <w:r>
        <w:rPr>
          <w:rFonts w:ascii="Trebuchet MS" w:hAnsi="Trebuchet MS"/>
        </w:rPr>
        <w:t>ENSINO SECUNDÁRIO RECORRENTE POR MÓDULOS CAPITALIZÁVEIS</w:t>
      </w:r>
    </w:p>
    <w:p w14:paraId="13440CF1" w14:textId="77777777" w:rsidR="00CE5E2B" w:rsidRDefault="00CE5E2B" w:rsidP="00CE5E2B">
      <w:pPr>
        <w:jc w:val="center"/>
        <w:rPr>
          <w:rFonts w:ascii="Trebuchet MS" w:hAnsi="Trebuchet MS"/>
        </w:rPr>
      </w:pPr>
      <w:r>
        <w:rPr>
          <w:rFonts w:ascii="Trebuchet MS" w:hAnsi="Trebuchet MS"/>
        </w:rPr>
        <w:t>Avaliação em regime não presencial</w:t>
      </w:r>
    </w:p>
    <w:p w14:paraId="34B13711" w14:textId="77777777" w:rsidR="00CE5E2B" w:rsidRDefault="00CE5E2B" w:rsidP="00CE5E2B">
      <w:pPr>
        <w:jc w:val="center"/>
        <w:rPr>
          <w:rFonts w:ascii="Trebuchet MS" w:hAnsi="Trebuchet MS"/>
        </w:rPr>
      </w:pPr>
      <w:r>
        <w:rPr>
          <w:rFonts w:ascii="Trebuchet MS" w:hAnsi="Trebuchet MS"/>
        </w:rPr>
        <w:t>MATRIZ DA PROVA DE MATEMÁTICA A (Novo Programa)</w:t>
      </w:r>
    </w:p>
    <w:p w14:paraId="0D9A65E3" w14:textId="77777777" w:rsidR="00CE5E2B" w:rsidRDefault="00CE5E2B" w:rsidP="00CE5E2B">
      <w:pPr>
        <w:jc w:val="center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Módulo 7</w:t>
      </w:r>
    </w:p>
    <w:p w14:paraId="77437FB7" w14:textId="77777777" w:rsidR="00255F64" w:rsidRDefault="00255F64" w:rsidP="00CE5E2B">
      <w:pPr>
        <w:jc w:val="center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 xml:space="preserve">Funções reais de variável </w:t>
      </w:r>
      <w:proofErr w:type="gramStart"/>
      <w:r>
        <w:rPr>
          <w:rFonts w:ascii="Trebuchet MS" w:hAnsi="Trebuchet MS"/>
          <w:sz w:val="20"/>
          <w:szCs w:val="20"/>
        </w:rPr>
        <w:t>real ;</w:t>
      </w:r>
      <w:proofErr w:type="gramEnd"/>
      <w:r>
        <w:rPr>
          <w:rFonts w:ascii="Trebuchet MS" w:hAnsi="Trebuchet MS"/>
          <w:sz w:val="20"/>
          <w:szCs w:val="20"/>
        </w:rPr>
        <w:t xml:space="preserve"> Função exponencial e logarítmica</w:t>
      </w:r>
    </w:p>
    <w:p w14:paraId="73878FE8" w14:textId="77777777" w:rsidR="00CE5E2B" w:rsidRPr="00901BDE" w:rsidRDefault="00CE5E2B" w:rsidP="00CE5E2B">
      <w:pPr>
        <w:jc w:val="both"/>
        <w:rPr>
          <w:rFonts w:ascii="Trebuchet MS" w:hAnsi="Trebuchet MS"/>
          <w:sz w:val="20"/>
          <w:szCs w:val="20"/>
        </w:rPr>
      </w:pPr>
      <w:r w:rsidRPr="00901BDE">
        <w:rPr>
          <w:rFonts w:ascii="Trebuchet MS" w:hAnsi="Trebuchet MS"/>
          <w:sz w:val="20"/>
          <w:szCs w:val="20"/>
        </w:rPr>
        <w:t>1. OBJETIVOS/CONTEÚDOS</w:t>
      </w:r>
    </w:p>
    <w:p w14:paraId="32A89E02" w14:textId="77777777" w:rsidR="00CE5E2B" w:rsidRDefault="00CE5E2B" w:rsidP="00CE5E2B">
      <w:pPr>
        <w:jc w:val="both"/>
        <w:rPr>
          <w:rFonts w:ascii="Trebuchet MS" w:hAnsi="Trebuchet MS"/>
          <w:sz w:val="20"/>
          <w:szCs w:val="20"/>
        </w:rPr>
      </w:pPr>
      <w:r w:rsidRPr="00901BDE">
        <w:rPr>
          <w:rFonts w:ascii="Trebuchet MS" w:hAnsi="Trebuchet MS"/>
          <w:sz w:val="20"/>
          <w:szCs w:val="20"/>
        </w:rPr>
        <w:t>Os objetivos/conteúdos que vão ser avaliados são os que constam do programa em vigor</w:t>
      </w:r>
      <w:r>
        <w:rPr>
          <w:rFonts w:ascii="Trebuchet MS" w:hAnsi="Trebuchet MS"/>
          <w:sz w:val="20"/>
          <w:szCs w:val="20"/>
        </w:rPr>
        <w:t>.</w:t>
      </w:r>
    </w:p>
    <w:p w14:paraId="09C28DC5" w14:textId="77777777" w:rsidR="00CE5E2B" w:rsidRDefault="00CE5E2B" w:rsidP="00CE5E2B">
      <w:pPr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2. ESTRUTURA DA PROVA</w:t>
      </w:r>
    </w:p>
    <w:p w14:paraId="07C56648" w14:textId="77777777" w:rsidR="00CE5E2B" w:rsidRDefault="00CE5E2B" w:rsidP="00CE5E2B">
      <w:pPr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 xml:space="preserve">Prova escrita constituída por dois grupos: perguntas de resposta objetiva </w:t>
      </w:r>
      <w:proofErr w:type="gramStart"/>
      <w:r>
        <w:rPr>
          <w:rFonts w:ascii="Trebuchet MS" w:hAnsi="Trebuchet MS"/>
          <w:sz w:val="20"/>
          <w:szCs w:val="20"/>
        </w:rPr>
        <w:t>( escolha</w:t>
      </w:r>
      <w:proofErr w:type="gramEnd"/>
      <w:r>
        <w:rPr>
          <w:rFonts w:ascii="Trebuchet MS" w:hAnsi="Trebuchet MS"/>
          <w:sz w:val="20"/>
          <w:szCs w:val="20"/>
        </w:rPr>
        <w:t xml:space="preserve"> múltipla / resposta curta ) e perguntas de resposta aberta. Os itens do tipo objetivo correspondem a 30% da cotação global da prova e os itens de resposta aberta representam 70% da cotação total da prova.</w:t>
      </w:r>
    </w:p>
    <w:p w14:paraId="3AF195F9" w14:textId="77777777" w:rsidR="00CE5E2B" w:rsidRDefault="00CE5E2B" w:rsidP="00CE5E2B">
      <w:pPr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Em todas as questões da prova, o aluno deve apresentar o raciocínio efetuado, os cálculos e as justificações que julgue necessárias, nas respetivas respostas.</w:t>
      </w:r>
    </w:p>
    <w:p w14:paraId="611345AD" w14:textId="77777777" w:rsidR="00CE5E2B" w:rsidRDefault="00CE5E2B" w:rsidP="00CE5E2B">
      <w:pPr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A classificação da prova será expressa na escala de 0 a 200 pontos.</w:t>
      </w:r>
    </w:p>
    <w:p w14:paraId="3B64DDFB" w14:textId="77777777" w:rsidR="00CE5E2B" w:rsidRDefault="00CE5E2B" w:rsidP="00CE5E2B">
      <w:pPr>
        <w:jc w:val="both"/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As cotações distribuem – se pelos temas de acordo com o seguinte critério:</w:t>
      </w:r>
    </w:p>
    <w:tbl>
      <w:tblPr>
        <w:tblStyle w:val="Tabelacomgrelha"/>
        <w:tblW w:w="0" w:type="auto"/>
        <w:tblLook w:val="04A0" w:firstRow="1" w:lastRow="0" w:firstColumn="1" w:lastColumn="0" w:noHBand="0" w:noVBand="1"/>
      </w:tblPr>
      <w:tblGrid>
        <w:gridCol w:w="1379"/>
        <w:gridCol w:w="5880"/>
        <w:gridCol w:w="1031"/>
      </w:tblGrid>
      <w:tr w:rsidR="006F2545" w14:paraId="2B36E062" w14:textId="77777777" w:rsidTr="00CD48D8">
        <w:tc>
          <w:tcPr>
            <w:tcW w:w="1384" w:type="dxa"/>
          </w:tcPr>
          <w:p w14:paraId="27A4C1BF" w14:textId="77777777" w:rsidR="00CE5E2B" w:rsidRDefault="00CE5E2B" w:rsidP="00CD48D8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Domínio</w:t>
            </w:r>
          </w:p>
        </w:tc>
        <w:tc>
          <w:tcPr>
            <w:tcW w:w="6095" w:type="dxa"/>
          </w:tcPr>
          <w:p w14:paraId="76A994E0" w14:textId="77777777" w:rsidR="00CE5E2B" w:rsidRDefault="00CE5E2B" w:rsidP="00CD48D8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Conteúdos</w:t>
            </w:r>
          </w:p>
        </w:tc>
        <w:tc>
          <w:tcPr>
            <w:tcW w:w="1037" w:type="dxa"/>
          </w:tcPr>
          <w:p w14:paraId="62C14311" w14:textId="77777777" w:rsidR="00CE5E2B" w:rsidRDefault="00CE5E2B" w:rsidP="00CD48D8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Cotação</w:t>
            </w:r>
          </w:p>
        </w:tc>
      </w:tr>
      <w:tr w:rsidR="006F2545" w14:paraId="7B2C4CEB" w14:textId="77777777" w:rsidTr="00CD48D8">
        <w:tc>
          <w:tcPr>
            <w:tcW w:w="1384" w:type="dxa"/>
          </w:tcPr>
          <w:p w14:paraId="734AD715" w14:textId="77777777" w:rsidR="00CE5E2B" w:rsidRDefault="00CE5E2B" w:rsidP="00CD48D8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</w:p>
          <w:p w14:paraId="192A2569" w14:textId="77777777" w:rsidR="00CE5E2B" w:rsidRDefault="00CE5E2B" w:rsidP="00CD48D8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</w:p>
          <w:p w14:paraId="00E9EC77" w14:textId="77777777" w:rsidR="00CE5E2B" w:rsidRDefault="00CE5E2B" w:rsidP="00CD48D8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</w:p>
          <w:p w14:paraId="29213100" w14:textId="77777777" w:rsidR="00CE5E2B" w:rsidRDefault="00CE5E2B" w:rsidP="00CD48D8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</w:p>
          <w:p w14:paraId="7961A770" w14:textId="77777777" w:rsidR="00CE5E2B" w:rsidRDefault="00CE5E2B" w:rsidP="00CD48D8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</w:p>
          <w:p w14:paraId="3261623F" w14:textId="77777777" w:rsidR="00CE5E2B" w:rsidRDefault="00255F64" w:rsidP="00CD48D8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Funções Reais de Variável Real</w:t>
            </w:r>
            <w:r w:rsidR="00CE5E2B">
              <w:rPr>
                <w:rFonts w:ascii="Trebuchet MS" w:hAnsi="Trebuchet MS"/>
                <w:sz w:val="20"/>
                <w:szCs w:val="20"/>
              </w:rPr>
              <w:t xml:space="preserve"> </w:t>
            </w:r>
          </w:p>
          <w:p w14:paraId="5D02D1FE" w14:textId="77777777" w:rsidR="00CE5E2B" w:rsidRDefault="00CE5E2B" w:rsidP="00CD48D8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</w:p>
          <w:p w14:paraId="503EE593" w14:textId="77777777" w:rsidR="00CE5E2B" w:rsidRDefault="00CE5E2B" w:rsidP="00CD48D8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</w:p>
          <w:p w14:paraId="17FA0C40" w14:textId="77777777" w:rsidR="00CE5E2B" w:rsidRDefault="00CE5E2B" w:rsidP="00CD48D8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</w:p>
          <w:p w14:paraId="6EB4B08A" w14:textId="77777777" w:rsidR="00CE5E2B" w:rsidRDefault="00CE5E2B" w:rsidP="00CD48D8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</w:p>
          <w:p w14:paraId="24E58E4D" w14:textId="77777777" w:rsidR="00CE5E2B" w:rsidRDefault="00CE5E2B" w:rsidP="00CD48D8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</w:p>
          <w:p w14:paraId="1590F6AB" w14:textId="77777777" w:rsidR="00CE5E2B" w:rsidRDefault="00CE5E2B" w:rsidP="00CD48D8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</w:p>
          <w:p w14:paraId="7553B7AA" w14:textId="77777777" w:rsidR="00CE5E2B" w:rsidRDefault="00CE5E2B" w:rsidP="00CD48D8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</w:p>
          <w:p w14:paraId="27B9E1C8" w14:textId="77777777" w:rsidR="00CE5E2B" w:rsidRDefault="00CE5E2B" w:rsidP="00CD48D8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</w:p>
          <w:p w14:paraId="21177439" w14:textId="77777777" w:rsidR="00CE5E2B" w:rsidRDefault="00CE5E2B" w:rsidP="00CD48D8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</w:p>
          <w:p w14:paraId="1BD27BE3" w14:textId="77777777" w:rsidR="00CE5E2B" w:rsidRDefault="00CE5E2B" w:rsidP="00CD48D8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</w:p>
          <w:p w14:paraId="74E76A62" w14:textId="77777777" w:rsidR="00CE5E2B" w:rsidRDefault="00CE5E2B" w:rsidP="00CD48D8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</w:p>
          <w:p w14:paraId="4B33E34C" w14:textId="77777777" w:rsidR="00CE5E2B" w:rsidRDefault="00CE5E2B" w:rsidP="00CD48D8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</w:p>
          <w:p w14:paraId="20A3ADB5" w14:textId="77777777" w:rsidR="00CE5E2B" w:rsidRDefault="00CE5E2B" w:rsidP="00CD48D8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</w:p>
          <w:p w14:paraId="424BBD17" w14:textId="6775D42E" w:rsidR="00CE5E2B" w:rsidRDefault="00CF0785" w:rsidP="00CD48D8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Funções Exponencial e Logarítmica</w:t>
            </w:r>
          </w:p>
          <w:p w14:paraId="6EA1E801" w14:textId="77777777" w:rsidR="00CE5E2B" w:rsidRDefault="00CE5E2B" w:rsidP="00CD48D8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</w:p>
          <w:p w14:paraId="544E6799" w14:textId="77777777" w:rsidR="00CE5E2B" w:rsidRDefault="00CE5E2B" w:rsidP="00CD48D8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</w:p>
          <w:p w14:paraId="5EE92E86" w14:textId="77777777" w:rsidR="00CE5E2B" w:rsidRDefault="00CE5E2B" w:rsidP="00CD48D8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</w:p>
          <w:p w14:paraId="32AAB1A2" w14:textId="77777777" w:rsidR="00CE5E2B" w:rsidRDefault="00CE5E2B" w:rsidP="00CD48D8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6095" w:type="dxa"/>
          </w:tcPr>
          <w:p w14:paraId="596D5D5B" w14:textId="77777777" w:rsidR="00F771F3" w:rsidRDefault="00255F64" w:rsidP="00B06A27">
            <w:pPr>
              <w:jc w:val="both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lastRenderedPageBreak/>
              <w:t>Limites e Continuidade</w:t>
            </w:r>
          </w:p>
          <w:p w14:paraId="53A34D2A" w14:textId="77777777" w:rsidR="00255F64" w:rsidRPr="00F771F3" w:rsidRDefault="00B44AAD" w:rsidP="00F771F3">
            <w:pPr>
              <w:pStyle w:val="PargrafodaLista"/>
              <w:numPr>
                <w:ilvl w:val="0"/>
                <w:numId w:val="10"/>
              </w:numPr>
              <w:jc w:val="both"/>
              <w:rPr>
                <w:rFonts w:ascii="Trebuchet MS" w:hAnsi="Trebuchet MS"/>
                <w:sz w:val="18"/>
                <w:szCs w:val="18"/>
              </w:rPr>
            </w:pPr>
            <w:r w:rsidRPr="00F771F3">
              <w:rPr>
                <w:rFonts w:ascii="Trebuchet MS" w:hAnsi="Trebuchet MS"/>
                <w:sz w:val="18"/>
                <w:szCs w:val="18"/>
              </w:rPr>
              <w:t xml:space="preserve">Teoremas de comparação para </w:t>
            </w:r>
            <w:r w:rsidR="00B06A27" w:rsidRPr="00F771F3">
              <w:rPr>
                <w:rFonts w:ascii="Trebuchet MS" w:hAnsi="Trebuchet MS"/>
                <w:sz w:val="18"/>
                <w:szCs w:val="18"/>
              </w:rPr>
              <w:t>sucessões e teorema das sucessões enquadradas;</w:t>
            </w:r>
          </w:p>
          <w:p w14:paraId="3AD42DAF" w14:textId="77777777" w:rsidR="00B06A27" w:rsidRPr="00F771F3" w:rsidRDefault="00B06A27" w:rsidP="00F771F3">
            <w:pPr>
              <w:pStyle w:val="PargrafodaLista"/>
              <w:numPr>
                <w:ilvl w:val="0"/>
                <w:numId w:val="10"/>
              </w:numPr>
              <w:jc w:val="both"/>
              <w:rPr>
                <w:rFonts w:ascii="Trebuchet MS" w:hAnsi="Trebuchet MS"/>
                <w:sz w:val="18"/>
                <w:szCs w:val="18"/>
              </w:rPr>
            </w:pPr>
            <w:r w:rsidRPr="00F771F3">
              <w:rPr>
                <w:rFonts w:ascii="Trebuchet MS" w:hAnsi="Trebuchet MS"/>
                <w:sz w:val="18"/>
                <w:szCs w:val="18"/>
              </w:rPr>
              <w:t>Teoremas de comparação envolvendo desigualdades entre funções e os respetivos limites;</w:t>
            </w:r>
          </w:p>
          <w:p w14:paraId="78E95BDA" w14:textId="77777777" w:rsidR="00B06A27" w:rsidRPr="00F771F3" w:rsidRDefault="00B06A27" w:rsidP="00F771F3">
            <w:pPr>
              <w:pStyle w:val="PargrafodaLista"/>
              <w:numPr>
                <w:ilvl w:val="0"/>
                <w:numId w:val="10"/>
              </w:numPr>
              <w:jc w:val="both"/>
              <w:rPr>
                <w:rFonts w:ascii="Trebuchet MS" w:hAnsi="Trebuchet MS"/>
                <w:sz w:val="18"/>
                <w:szCs w:val="18"/>
              </w:rPr>
            </w:pPr>
            <w:r w:rsidRPr="00F771F3">
              <w:rPr>
                <w:rFonts w:ascii="Trebuchet MS" w:hAnsi="Trebuchet MS"/>
                <w:sz w:val="18"/>
                <w:szCs w:val="18"/>
              </w:rPr>
              <w:t>Teorema das funções enquadradas;</w:t>
            </w:r>
          </w:p>
          <w:p w14:paraId="2B75ACC3" w14:textId="77777777" w:rsidR="00B06A27" w:rsidRPr="00F771F3" w:rsidRDefault="00B06A27" w:rsidP="00F771F3">
            <w:pPr>
              <w:pStyle w:val="PargrafodaLista"/>
              <w:numPr>
                <w:ilvl w:val="0"/>
                <w:numId w:val="10"/>
              </w:numPr>
              <w:jc w:val="both"/>
              <w:rPr>
                <w:rFonts w:ascii="Trebuchet MS" w:hAnsi="Trebuchet MS"/>
                <w:sz w:val="18"/>
                <w:szCs w:val="18"/>
              </w:rPr>
            </w:pPr>
            <w:r w:rsidRPr="00F771F3">
              <w:rPr>
                <w:rFonts w:ascii="Trebuchet MS" w:hAnsi="Trebuchet MS"/>
                <w:sz w:val="18"/>
                <w:szCs w:val="18"/>
              </w:rPr>
              <w:t xml:space="preserve">Utilização </w:t>
            </w:r>
            <w:proofErr w:type="gramStart"/>
            <w:r w:rsidRPr="00F771F3">
              <w:rPr>
                <w:rFonts w:ascii="Trebuchet MS" w:hAnsi="Trebuchet MS"/>
                <w:sz w:val="18"/>
                <w:szCs w:val="18"/>
              </w:rPr>
              <w:t>do teoremas</w:t>
            </w:r>
            <w:proofErr w:type="gramEnd"/>
            <w:r w:rsidRPr="00F771F3">
              <w:rPr>
                <w:rFonts w:ascii="Trebuchet MS" w:hAnsi="Trebuchet MS"/>
                <w:sz w:val="18"/>
                <w:szCs w:val="18"/>
              </w:rPr>
              <w:t xml:space="preserve"> de comparação e do teoremas das funções enquadradas para determinar limites de funções reais de variável real:</w:t>
            </w:r>
          </w:p>
          <w:p w14:paraId="5C718456" w14:textId="77777777" w:rsidR="00B06A27" w:rsidRPr="00F771F3" w:rsidRDefault="00B06A27" w:rsidP="00F771F3">
            <w:pPr>
              <w:pStyle w:val="PargrafodaLista"/>
              <w:numPr>
                <w:ilvl w:val="0"/>
                <w:numId w:val="10"/>
              </w:numPr>
              <w:jc w:val="both"/>
              <w:rPr>
                <w:rFonts w:ascii="Trebuchet MS" w:hAnsi="Trebuchet MS"/>
                <w:sz w:val="18"/>
                <w:szCs w:val="18"/>
              </w:rPr>
            </w:pPr>
            <w:r w:rsidRPr="00F771F3">
              <w:rPr>
                <w:rFonts w:ascii="Trebuchet MS" w:hAnsi="Trebuchet MS"/>
                <w:sz w:val="18"/>
                <w:szCs w:val="18"/>
              </w:rPr>
              <w:t>Teorema de Weierstrass</w:t>
            </w:r>
          </w:p>
          <w:p w14:paraId="09EECCBC" w14:textId="77777777" w:rsidR="00B06A27" w:rsidRPr="00F771F3" w:rsidRDefault="00B06A27" w:rsidP="00F771F3">
            <w:pPr>
              <w:pStyle w:val="PargrafodaLista"/>
              <w:numPr>
                <w:ilvl w:val="0"/>
                <w:numId w:val="10"/>
              </w:numPr>
              <w:jc w:val="both"/>
              <w:rPr>
                <w:rFonts w:ascii="Trebuchet MS" w:hAnsi="Trebuchet MS"/>
                <w:sz w:val="18"/>
                <w:szCs w:val="18"/>
              </w:rPr>
            </w:pPr>
            <w:r w:rsidRPr="00F771F3">
              <w:rPr>
                <w:rFonts w:ascii="Trebuchet MS" w:hAnsi="Trebuchet MS"/>
                <w:sz w:val="18"/>
                <w:szCs w:val="18"/>
              </w:rPr>
              <w:t>Resolução de problemas envolvendo os teoremas de comparação para o cálculo de limites de sucessões e de funções e a continuidade de funções.</w:t>
            </w:r>
          </w:p>
          <w:p w14:paraId="2930F495" w14:textId="77777777" w:rsidR="00B06A27" w:rsidRDefault="00B06A27" w:rsidP="00B06A27">
            <w:pPr>
              <w:jc w:val="both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Derivada de segunda ordem, extremos, sentido das concavidades e pontos de inflexão.</w:t>
            </w:r>
          </w:p>
          <w:p w14:paraId="5623B904" w14:textId="77777777" w:rsidR="00B06A27" w:rsidRDefault="00B06A27" w:rsidP="00B06A27">
            <w:pPr>
              <w:pStyle w:val="PargrafodaLista"/>
              <w:numPr>
                <w:ilvl w:val="0"/>
                <w:numId w:val="9"/>
              </w:numPr>
              <w:jc w:val="both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 xml:space="preserve">Derivada de segunda ordem de uma </w:t>
            </w:r>
            <w:r w:rsidR="00F771F3">
              <w:rPr>
                <w:rFonts w:ascii="Trebuchet MS" w:hAnsi="Trebuchet MS"/>
                <w:sz w:val="18"/>
                <w:szCs w:val="18"/>
              </w:rPr>
              <w:t>função;</w:t>
            </w:r>
          </w:p>
          <w:p w14:paraId="337DB3D5" w14:textId="77777777" w:rsidR="00F771F3" w:rsidRDefault="00F771F3" w:rsidP="00B06A27">
            <w:pPr>
              <w:pStyle w:val="PargrafodaLista"/>
              <w:numPr>
                <w:ilvl w:val="0"/>
                <w:numId w:val="9"/>
              </w:numPr>
              <w:jc w:val="both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Sinal da derivada de segunda ordem num ponto crítico e identificação de extremos locais;</w:t>
            </w:r>
          </w:p>
          <w:p w14:paraId="7868C300" w14:textId="77777777" w:rsidR="00F771F3" w:rsidRDefault="00F771F3" w:rsidP="00B06A27">
            <w:pPr>
              <w:pStyle w:val="PargrafodaLista"/>
              <w:numPr>
                <w:ilvl w:val="0"/>
                <w:numId w:val="9"/>
              </w:numPr>
              <w:jc w:val="both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lastRenderedPageBreak/>
              <w:t>Pontos de inflexão e concavidades do gráfico de funções duas vezes diferenciáveis;</w:t>
            </w:r>
          </w:p>
          <w:p w14:paraId="660DC1EC" w14:textId="77777777" w:rsidR="00F771F3" w:rsidRDefault="00F771F3" w:rsidP="00B06A27">
            <w:pPr>
              <w:pStyle w:val="PargrafodaLista"/>
              <w:numPr>
                <w:ilvl w:val="0"/>
                <w:numId w:val="9"/>
              </w:numPr>
              <w:jc w:val="both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Interpretação cinemática da derivada de segunda ordem de uma função posição: aceleração média e aceleração; unidades de medida de aceleração;</w:t>
            </w:r>
          </w:p>
          <w:p w14:paraId="38D55C5E" w14:textId="77777777" w:rsidR="00F771F3" w:rsidRDefault="00F771F3" w:rsidP="00B06A27">
            <w:pPr>
              <w:pStyle w:val="PargrafodaLista"/>
              <w:numPr>
                <w:ilvl w:val="0"/>
                <w:numId w:val="9"/>
              </w:numPr>
              <w:jc w:val="both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Estudo e traçado de gráficos de funções diferenciáveis;</w:t>
            </w:r>
          </w:p>
          <w:p w14:paraId="6C454F9F" w14:textId="77777777" w:rsidR="00F771F3" w:rsidRDefault="00F771F3" w:rsidP="00B06A27">
            <w:pPr>
              <w:pStyle w:val="PargrafodaLista"/>
              <w:numPr>
                <w:ilvl w:val="0"/>
                <w:numId w:val="9"/>
              </w:numPr>
              <w:jc w:val="both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Resolução de problemas envolvendo propriedades de funções diferenciáveis;</w:t>
            </w:r>
          </w:p>
          <w:p w14:paraId="3A0C7FEC" w14:textId="77777777" w:rsidR="00F771F3" w:rsidRDefault="00F771F3" w:rsidP="00B06A27">
            <w:pPr>
              <w:pStyle w:val="PargrafodaLista"/>
              <w:numPr>
                <w:ilvl w:val="0"/>
                <w:numId w:val="9"/>
              </w:numPr>
              <w:jc w:val="both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Resolução de problemas de otimização envolvendo funções diferenciáveis;</w:t>
            </w:r>
          </w:p>
          <w:p w14:paraId="0C944FA3" w14:textId="77777777" w:rsidR="00F771F3" w:rsidRDefault="00F771F3" w:rsidP="00B06A27">
            <w:pPr>
              <w:pStyle w:val="PargrafodaLista"/>
              <w:numPr>
                <w:ilvl w:val="0"/>
                <w:numId w:val="9"/>
              </w:numPr>
              <w:jc w:val="both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Resolução de problemas envolvendo funções posição, velocidades médias e acelerações instantâneas, acelerações médias e acelerações instantâneas e mudança de unidades de aceleração;</w:t>
            </w:r>
          </w:p>
          <w:p w14:paraId="30BFDDF5" w14:textId="77777777" w:rsidR="00F771F3" w:rsidRDefault="00F771F3" w:rsidP="00B06A27">
            <w:pPr>
              <w:pStyle w:val="PargrafodaLista"/>
              <w:numPr>
                <w:ilvl w:val="0"/>
                <w:numId w:val="9"/>
              </w:numPr>
              <w:jc w:val="both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 xml:space="preserve">Resolução de problemas envolvendo a resolução aproximada de equações da forma </w:t>
            </w:r>
            <m:oMath>
              <m:r>
                <w:rPr>
                  <w:rFonts w:ascii="Cambria Math" w:hAnsi="Cambria Math"/>
                  <w:sz w:val="18"/>
                  <w:szCs w:val="18"/>
                </w:rPr>
                <m:t>f</m:t>
              </m:r>
              <m:d>
                <m:d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d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x</m:t>
                  </m:r>
                </m:e>
              </m:d>
              <m:r>
                <w:rPr>
                  <w:rFonts w:ascii="Cambria Math" w:hAnsi="Cambria Math"/>
                  <w:sz w:val="18"/>
                  <w:szCs w:val="18"/>
                </w:rPr>
                <m:t>=g(x)</m:t>
              </m:r>
            </m:oMath>
            <w:r>
              <w:rPr>
                <w:rFonts w:ascii="Trebuchet MS" w:hAnsi="Trebuchet MS"/>
                <w:sz w:val="18"/>
                <w:szCs w:val="18"/>
              </w:rPr>
              <w:t xml:space="preserve"> utilizando uma calculadora gráfica.</w:t>
            </w:r>
          </w:p>
          <w:p w14:paraId="788C583B" w14:textId="2309A6FD" w:rsidR="00CF0785" w:rsidRPr="00CF0785" w:rsidRDefault="00CF0785" w:rsidP="00CF0785">
            <w:pPr>
              <w:ind w:left="360"/>
              <w:jc w:val="both"/>
              <w:rPr>
                <w:rFonts w:ascii="Trebuchet MS" w:hAnsi="Trebuchet MS"/>
                <w:sz w:val="18"/>
                <w:szCs w:val="18"/>
              </w:rPr>
            </w:pPr>
          </w:p>
          <w:p w14:paraId="573B8FD4" w14:textId="77777777" w:rsidR="00CF0785" w:rsidRDefault="00CF0785" w:rsidP="00CF0785">
            <w:pPr>
              <w:jc w:val="both"/>
              <w:rPr>
                <w:rFonts w:ascii="Trebuchet MS" w:hAnsi="Trebuchet MS"/>
                <w:sz w:val="18"/>
                <w:szCs w:val="18"/>
              </w:rPr>
            </w:pPr>
          </w:p>
          <w:p w14:paraId="47DDE3D2" w14:textId="77777777" w:rsidR="00CF0785" w:rsidRPr="00CF0785" w:rsidRDefault="00CF0785" w:rsidP="00CF0785">
            <w:pPr>
              <w:jc w:val="both"/>
              <w:rPr>
                <w:rFonts w:ascii="Trebuchet MS" w:hAnsi="Trebuchet MS"/>
                <w:sz w:val="18"/>
                <w:szCs w:val="18"/>
              </w:rPr>
            </w:pPr>
          </w:p>
          <w:p w14:paraId="4BB2CD41" w14:textId="77777777" w:rsidR="006F2545" w:rsidRDefault="006F2545" w:rsidP="006F2545">
            <w:pPr>
              <w:jc w:val="both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Juros compostos</w:t>
            </w:r>
          </w:p>
          <w:p w14:paraId="25791ADF" w14:textId="77777777" w:rsidR="006F2545" w:rsidRDefault="006F2545" w:rsidP="006F2545">
            <w:pPr>
              <w:pStyle w:val="PargrafodaLista"/>
              <w:numPr>
                <w:ilvl w:val="0"/>
                <w:numId w:val="11"/>
              </w:numPr>
              <w:jc w:val="both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Cálculo de juros compostos;</w:t>
            </w:r>
          </w:p>
          <w:p w14:paraId="320891D6" w14:textId="77777777" w:rsidR="006F2545" w:rsidRDefault="006F2545" w:rsidP="006F2545">
            <w:pPr>
              <w:pStyle w:val="PargrafodaLista"/>
              <w:numPr>
                <w:ilvl w:val="0"/>
                <w:numId w:val="11"/>
              </w:numPr>
              <w:jc w:val="both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Resolução de problemas envolvendo juros compostos</w:t>
            </w:r>
          </w:p>
          <w:p w14:paraId="0DCF9AC2" w14:textId="77777777" w:rsidR="006F2545" w:rsidRDefault="006F2545" w:rsidP="006F2545">
            <w:pPr>
              <w:pStyle w:val="PargrafodaLista"/>
              <w:numPr>
                <w:ilvl w:val="0"/>
                <w:numId w:val="11"/>
              </w:numPr>
              <w:jc w:val="both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 xml:space="preserve">Sucessão de termo geral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u</m:t>
                  </m:r>
                </m:e>
                <m:sub>
                  <m:r>
                    <w:rPr>
                      <w:rFonts w:ascii="Cambria Math" w:hAnsi="Cambria Math"/>
                      <w:sz w:val="18"/>
                      <w:szCs w:val="18"/>
                    </w:rPr>
                    <m:t>n</m:t>
                  </m:r>
                </m:sub>
              </m:sSub>
              <m:r>
                <w:rPr>
                  <w:rFonts w:ascii="Cambria Math" w:hAnsi="Cambria Math"/>
                  <w:sz w:val="18"/>
                  <w:szCs w:val="18"/>
                </w:rPr>
                <m:t>=</m:t>
              </m:r>
              <m:sSup>
                <m:sSup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 w:val="18"/>
                          <w:szCs w:val="18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18"/>
                          <w:szCs w:val="18"/>
                        </w:rPr>
                        <m:t>1+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18"/>
                              <w:szCs w:val="18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n</m:t>
                          </m:r>
                        </m:den>
                      </m:f>
                    </m:e>
                  </m:d>
                </m:e>
                <m:sup>
                  <m:r>
                    <w:rPr>
                      <w:rFonts w:ascii="Cambria Math" w:hAnsi="Cambria Math"/>
                      <w:sz w:val="18"/>
                      <w:szCs w:val="18"/>
                    </w:rPr>
                    <m:t>n</m:t>
                  </m:r>
                </m:sup>
              </m:sSup>
            </m:oMath>
            <w:r>
              <w:rPr>
                <w:rFonts w:ascii="Trebuchet MS" w:hAnsi="Trebuchet MS"/>
                <w:sz w:val="18"/>
                <w:szCs w:val="18"/>
              </w:rPr>
              <w:t xml:space="preserve"> e relação com juros compostos;</w:t>
            </w:r>
          </w:p>
          <w:p w14:paraId="7070BA0C" w14:textId="77777777" w:rsidR="006F2545" w:rsidRDefault="006F2545" w:rsidP="006F2545">
            <w:pPr>
              <w:pStyle w:val="PargrafodaLista"/>
              <w:numPr>
                <w:ilvl w:val="0"/>
                <w:numId w:val="11"/>
              </w:numPr>
              <w:jc w:val="both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Capitalização contínua de juros e definição do número de Neper.</w:t>
            </w:r>
          </w:p>
          <w:p w14:paraId="2F9E59B1" w14:textId="244F35AA" w:rsidR="006F2545" w:rsidRDefault="006F2545" w:rsidP="006F2545">
            <w:pPr>
              <w:jc w:val="both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Funçõ</w:t>
            </w:r>
            <w:r w:rsidR="00E56D8B">
              <w:rPr>
                <w:rFonts w:ascii="Trebuchet MS" w:hAnsi="Trebuchet MS"/>
                <w:sz w:val="18"/>
                <w:szCs w:val="18"/>
              </w:rPr>
              <w:t>es exponenciais (*</w:t>
            </w:r>
            <w:r w:rsidR="00E77A66">
              <w:rPr>
                <w:rFonts w:ascii="Trebuchet MS" w:hAnsi="Trebuchet MS"/>
                <w:sz w:val="18"/>
                <w:szCs w:val="18"/>
              </w:rPr>
              <w:t>)</w:t>
            </w:r>
          </w:p>
          <w:p w14:paraId="68E3B48A" w14:textId="77777777" w:rsidR="006F2545" w:rsidRDefault="006F2545" w:rsidP="006F2545">
            <w:pPr>
              <w:pStyle w:val="PargrafodaLista"/>
              <w:numPr>
                <w:ilvl w:val="0"/>
                <w:numId w:val="12"/>
              </w:numPr>
              <w:jc w:val="both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 xml:space="preserve">Propriedades da função definida nos números racionais pela expressão </w:t>
            </w:r>
            <m:oMath>
              <m:r>
                <w:rPr>
                  <w:rFonts w:ascii="Cambria Math" w:hAnsi="Cambria Math"/>
                  <w:sz w:val="18"/>
                  <w:szCs w:val="18"/>
                </w:rPr>
                <m:t>f</m:t>
              </m:r>
              <m:d>
                <m:d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d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x</m:t>
                  </m:r>
                </m:e>
              </m:d>
              <m:r>
                <w:rPr>
                  <w:rFonts w:ascii="Cambria Math" w:hAnsi="Cambria Math"/>
                  <w:sz w:val="18"/>
                  <w:szCs w:val="18"/>
                </w:rPr>
                <m:t>=</m:t>
              </m:r>
              <m:sSup>
                <m:sSup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a</m:t>
                  </m:r>
                </m:e>
                <m:sup>
                  <m:r>
                    <w:rPr>
                      <w:rFonts w:ascii="Cambria Math" w:hAnsi="Cambria Math"/>
                      <w:sz w:val="18"/>
                      <w:szCs w:val="18"/>
                    </w:rPr>
                    <m:t>x</m:t>
                  </m:r>
                </m:sup>
              </m:sSup>
              <m:r>
                <w:rPr>
                  <w:rFonts w:ascii="Cambria Math" w:hAnsi="Cambria Math"/>
                  <w:sz w:val="18"/>
                  <w:szCs w:val="18"/>
                </w:rPr>
                <m:t xml:space="preserve">, </m:t>
              </m:r>
              <m:d>
                <m:d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d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a&gt;0</m:t>
                  </m:r>
                </m:e>
              </m:d>
            </m:oMath>
            <w:r>
              <w:rPr>
                <w:rFonts w:ascii="Trebuchet MS" w:hAnsi="Trebuchet MS"/>
                <w:sz w:val="18"/>
                <w:szCs w:val="18"/>
              </w:rPr>
              <w:t>: monotonia, continuidade, limites e propriedades algébricas;</w:t>
            </w:r>
          </w:p>
          <w:p w14:paraId="0291F8CA" w14:textId="77777777" w:rsidR="006F2545" w:rsidRDefault="006F2545" w:rsidP="006F2545">
            <w:pPr>
              <w:pStyle w:val="PargrafodaLista"/>
              <w:numPr>
                <w:ilvl w:val="0"/>
                <w:numId w:val="12"/>
              </w:numPr>
              <w:jc w:val="both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 xml:space="preserve">Extensão ao caso real: definição das funções exponenciais de base </w:t>
            </w:r>
            <m:oMath>
              <m:r>
                <w:rPr>
                  <w:rFonts w:ascii="Cambria Math" w:hAnsi="Cambria Math"/>
                  <w:sz w:val="18"/>
                  <w:szCs w:val="18"/>
                </w:rPr>
                <m:t>a</m:t>
              </m:r>
            </m:oMath>
            <w:r>
              <w:rPr>
                <w:rFonts w:ascii="Trebuchet MS" w:hAnsi="Trebuchet MS"/>
                <w:sz w:val="18"/>
                <w:szCs w:val="18"/>
              </w:rPr>
              <w:t xml:space="preserve"> e respetivas propriedades;</w:t>
            </w:r>
          </w:p>
          <w:p w14:paraId="35020B04" w14:textId="77777777" w:rsidR="006F2545" w:rsidRDefault="006F2545" w:rsidP="006F2545">
            <w:pPr>
              <w:pStyle w:val="PargrafodaLista"/>
              <w:numPr>
                <w:ilvl w:val="0"/>
                <w:numId w:val="12"/>
              </w:numPr>
              <w:jc w:val="both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 xml:space="preserve">Função exponencial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e</m:t>
                  </m:r>
                </m:e>
                <m:sup>
                  <m:r>
                    <w:rPr>
                      <w:rFonts w:ascii="Cambria Math" w:hAnsi="Cambria Math"/>
                      <w:sz w:val="18"/>
                      <w:szCs w:val="18"/>
                    </w:rPr>
                    <m:t>x</m:t>
                  </m:r>
                </m:sup>
              </m:sSup>
            </m:oMath>
            <w:r>
              <w:rPr>
                <w:rFonts w:ascii="Trebuchet MS" w:hAnsi="Trebuchet MS"/>
                <w:sz w:val="18"/>
                <w:szCs w:val="18"/>
              </w:rPr>
              <w:t xml:space="preserve"> e relação com o limite da sucessão de termo geral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 w:val="18"/>
                          <w:szCs w:val="18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18"/>
                          <w:szCs w:val="18"/>
                        </w:rPr>
                        <m:t>1+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18"/>
                              <w:szCs w:val="18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x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n</m:t>
                          </m:r>
                        </m:den>
                      </m:f>
                    </m:e>
                  </m:d>
                </m:e>
                <m:sup>
                  <m:r>
                    <w:rPr>
                      <w:rFonts w:ascii="Cambria Math" w:hAnsi="Cambria Math"/>
                      <w:sz w:val="18"/>
                      <w:szCs w:val="18"/>
                    </w:rPr>
                    <m:t>n</m:t>
                  </m:r>
                </m:sup>
              </m:sSup>
              <m:r>
                <w:rPr>
                  <w:rFonts w:ascii="Cambria Math" w:hAnsi="Cambria Math"/>
                  <w:sz w:val="18"/>
                  <w:szCs w:val="18"/>
                </w:rPr>
                <m:t xml:space="preserve"> , x ∈IR</m:t>
              </m:r>
            </m:oMath>
            <w:r>
              <w:rPr>
                <w:rFonts w:ascii="Trebuchet MS" w:hAnsi="Trebuchet MS"/>
                <w:sz w:val="18"/>
                <w:szCs w:val="18"/>
              </w:rPr>
              <w:t>;</w:t>
            </w:r>
          </w:p>
          <w:p w14:paraId="2A6D63AF" w14:textId="77777777" w:rsidR="006F2545" w:rsidRDefault="006F2545" w:rsidP="006F2545">
            <w:pPr>
              <w:pStyle w:val="PargrafodaLista"/>
              <w:numPr>
                <w:ilvl w:val="0"/>
                <w:numId w:val="12"/>
              </w:numPr>
              <w:jc w:val="both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 xml:space="preserve">Limite notável </w:t>
            </w:r>
            <m:oMath>
              <m:func>
                <m:func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funcPr>
                <m:fName>
                  <m:limLow>
                    <m:limLowPr>
                      <m:ctrlPr>
                        <w:rPr>
                          <w:rFonts w:ascii="Cambria Math" w:hAnsi="Cambria Math"/>
                          <w:i/>
                          <w:sz w:val="18"/>
                          <w:szCs w:val="18"/>
                        </w:rPr>
                      </m:ctrlPr>
                    </m:limLow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18"/>
                          <w:szCs w:val="18"/>
                        </w:rPr>
                        <m:t>lim</m:t>
                      </m:r>
                    </m:e>
                    <m:lim>
                      <m:r>
                        <w:rPr>
                          <w:rFonts w:ascii="Cambria Math" w:hAnsi="Cambria Math"/>
                          <w:sz w:val="18"/>
                          <w:szCs w:val="18"/>
                        </w:rPr>
                        <m:t>x→0</m:t>
                      </m:r>
                    </m:lim>
                  </m:limLow>
                </m:fName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 w:val="18"/>
                          <w:szCs w:val="18"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sz w:val="18"/>
                              <w:szCs w:val="18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e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x</m:t>
                          </m:r>
                        </m:sup>
                      </m:sSup>
                      <m:r>
                        <w:rPr>
                          <w:rFonts w:ascii="Cambria Math" w:hAnsi="Cambria Math"/>
                          <w:sz w:val="18"/>
                          <w:szCs w:val="18"/>
                        </w:rPr>
                        <m:t>-1</m:t>
                      </m:r>
                    </m:num>
                    <m:den>
                      <m:r>
                        <w:rPr>
                          <w:rFonts w:ascii="Cambria Math" w:hAnsi="Cambria Math"/>
                          <w:sz w:val="18"/>
                          <w:szCs w:val="18"/>
                        </w:rPr>
                        <m:t>x</m:t>
                      </m:r>
                    </m:den>
                  </m:f>
                </m:e>
              </m:func>
            </m:oMath>
            <w:r w:rsidR="00E56D8B">
              <w:rPr>
                <w:rFonts w:ascii="Trebuchet MS" w:hAnsi="Trebuchet MS"/>
                <w:sz w:val="18"/>
                <w:szCs w:val="18"/>
              </w:rPr>
              <w:t xml:space="preserve"> e derivada da função exponencial.</w:t>
            </w:r>
          </w:p>
          <w:p w14:paraId="41960924" w14:textId="77777777" w:rsidR="00E56D8B" w:rsidRDefault="00E56D8B" w:rsidP="00E56D8B">
            <w:pPr>
              <w:ind w:left="360"/>
              <w:jc w:val="both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(*</w:t>
            </w:r>
            <w:proofErr w:type="gramStart"/>
            <w:r>
              <w:rPr>
                <w:rFonts w:ascii="Trebuchet MS" w:hAnsi="Trebuchet MS"/>
                <w:sz w:val="18"/>
                <w:szCs w:val="18"/>
              </w:rPr>
              <w:t>) Atendendo</w:t>
            </w:r>
            <w:proofErr w:type="gramEnd"/>
            <w:r>
              <w:rPr>
                <w:rFonts w:ascii="Trebuchet MS" w:hAnsi="Trebuchet MS"/>
                <w:sz w:val="18"/>
                <w:szCs w:val="18"/>
              </w:rPr>
              <w:t xml:space="preserve"> ao facto de o Binómio de Newton ser lecionado no módulo 9 terá de supor-se que a sucessão definida por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pPr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  <w:sz w:val="18"/>
                          <w:szCs w:val="18"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  <w:sz w:val="18"/>
                          <w:szCs w:val="18"/>
                        </w:rPr>
                        <m:t>1+</m:t>
                      </m:r>
                      <m:f>
                        <m:fPr>
                          <m:ctrlPr>
                            <w:rPr>
                              <w:rFonts w:ascii="Cambria Math" w:hAnsi="Cambria Math"/>
                              <w:i/>
                              <w:sz w:val="18"/>
                              <w:szCs w:val="18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1</m:t>
                          </m:r>
                        </m:num>
                        <m:den>
                          <m: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n</m:t>
                          </m:r>
                        </m:den>
                      </m:f>
                    </m:e>
                  </m:d>
                </m:e>
                <m:sup>
                  <m:r>
                    <w:rPr>
                      <w:rFonts w:ascii="Cambria Math" w:hAnsi="Cambria Math"/>
                      <w:sz w:val="18"/>
                      <w:szCs w:val="18"/>
                    </w:rPr>
                    <m:t>n</m:t>
                  </m:r>
                </m:sup>
              </m:sSup>
            </m:oMath>
            <w:r>
              <w:rPr>
                <w:rFonts w:ascii="Trebuchet MS" w:hAnsi="Trebuchet MS"/>
                <w:sz w:val="18"/>
                <w:szCs w:val="18"/>
              </w:rPr>
              <w:t>é convergente.</w:t>
            </w:r>
          </w:p>
          <w:p w14:paraId="33E97861" w14:textId="77777777" w:rsidR="00E56D8B" w:rsidRDefault="00E56D8B" w:rsidP="00E56D8B">
            <w:pPr>
              <w:jc w:val="both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Funções Logarítmicas</w:t>
            </w:r>
          </w:p>
          <w:p w14:paraId="1EBBF3F6" w14:textId="77777777" w:rsidR="00E56D8B" w:rsidRDefault="00E56D8B" w:rsidP="00E56D8B">
            <w:pPr>
              <w:pStyle w:val="PargrafodaLista"/>
              <w:numPr>
                <w:ilvl w:val="0"/>
                <w:numId w:val="13"/>
              </w:numPr>
              <w:jc w:val="both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 xml:space="preserve">Função logarítmica de base </w:t>
            </w:r>
            <m:oMath>
              <m:r>
                <w:rPr>
                  <w:rFonts w:ascii="Cambria Math" w:hAnsi="Cambria Math"/>
                  <w:sz w:val="18"/>
                  <w:szCs w:val="18"/>
                </w:rPr>
                <m:t>a≠1</m:t>
              </m:r>
            </m:oMath>
            <w:r>
              <w:rPr>
                <w:rFonts w:ascii="Trebuchet MS" w:hAnsi="Trebuchet MS"/>
                <w:sz w:val="18"/>
                <w:szCs w:val="18"/>
              </w:rPr>
              <w:t xml:space="preserve"> enquanto bijeção recíproca da função exponencial de base </w:t>
            </w:r>
            <w:proofErr w:type="gramStart"/>
            <m:oMath>
              <m:r>
                <w:rPr>
                  <w:rFonts w:ascii="Cambria Math" w:hAnsi="Cambria Math"/>
                  <w:sz w:val="18"/>
                  <w:szCs w:val="18"/>
                </w:rPr>
                <m:t>a</m:t>
              </m:r>
            </m:oMath>
            <w:r>
              <w:rPr>
                <w:rFonts w:ascii="Trebuchet MS" w:hAnsi="Trebuchet MS"/>
                <w:sz w:val="18"/>
                <w:szCs w:val="18"/>
              </w:rPr>
              <w:t xml:space="preserve"> ;</w:t>
            </w:r>
            <w:proofErr w:type="gramEnd"/>
            <w:r>
              <w:rPr>
                <w:rFonts w:ascii="Trebuchet MS" w:hAnsi="Trebuchet MS"/>
                <w:sz w:val="18"/>
                <w:szCs w:val="18"/>
              </w:rPr>
              <w:t xml:space="preserve"> logaritmo decimal e logaritmo neperiano;</w:t>
            </w:r>
          </w:p>
          <w:p w14:paraId="2B8AEC3A" w14:textId="77777777" w:rsidR="00E56D8B" w:rsidRDefault="00E56D8B" w:rsidP="00E56D8B">
            <w:pPr>
              <w:pStyle w:val="PargrafodaLista"/>
              <w:numPr>
                <w:ilvl w:val="0"/>
                <w:numId w:val="13"/>
              </w:numPr>
              <w:jc w:val="both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Monotonia, sinal, limites e propriedades algébricas dos logaritmos;</w:t>
            </w:r>
          </w:p>
          <w:p w14:paraId="0B9527F8" w14:textId="77777777" w:rsidR="00E56D8B" w:rsidRDefault="00E56D8B" w:rsidP="00E56D8B">
            <w:pPr>
              <w:pStyle w:val="PargrafodaLista"/>
              <w:numPr>
                <w:ilvl w:val="0"/>
                <w:numId w:val="13"/>
              </w:numPr>
              <w:jc w:val="both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 xml:space="preserve">Derivadas das funções logarítmicas e da função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a</m:t>
                  </m:r>
                </m:e>
                <m:sup>
                  <m:r>
                    <w:rPr>
                      <w:rFonts w:ascii="Cambria Math" w:hAnsi="Cambria Math"/>
                      <w:sz w:val="18"/>
                      <w:szCs w:val="18"/>
                    </w:rPr>
                    <m:t>x</m:t>
                  </m:r>
                </m:sup>
              </m:sSup>
            </m:oMath>
            <w:r>
              <w:rPr>
                <w:rFonts w:ascii="Trebuchet MS" w:hAnsi="Trebuchet MS"/>
                <w:sz w:val="18"/>
                <w:szCs w:val="18"/>
              </w:rPr>
              <w:t xml:space="preserve"> , </w:t>
            </w:r>
            <m:oMath>
              <m:r>
                <w:rPr>
                  <w:rFonts w:ascii="Cambria Math" w:hAnsi="Cambria Math"/>
                  <w:sz w:val="18"/>
                  <w:szCs w:val="18"/>
                </w:rPr>
                <m:t>a&gt;0</m:t>
              </m:r>
            </m:oMath>
            <w:r>
              <w:rPr>
                <w:rFonts w:ascii="Trebuchet MS" w:hAnsi="Trebuchet MS"/>
                <w:sz w:val="18"/>
                <w:szCs w:val="18"/>
              </w:rPr>
              <w:t>;</w:t>
            </w:r>
          </w:p>
          <w:p w14:paraId="742AFFBA" w14:textId="77777777" w:rsidR="00E56D8B" w:rsidRDefault="00E56D8B" w:rsidP="00E56D8B">
            <w:pPr>
              <w:pStyle w:val="PargrafodaLista"/>
              <w:numPr>
                <w:ilvl w:val="0"/>
                <w:numId w:val="13"/>
              </w:numPr>
              <w:jc w:val="both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 xml:space="preserve">Derivada da função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x</m:t>
                  </m:r>
                </m:e>
                <m:sup>
                  <m:r>
                    <w:rPr>
                      <w:rFonts w:ascii="Cambria Math" w:hAnsi="Cambria Math"/>
                      <w:sz w:val="18"/>
                      <w:szCs w:val="18"/>
                    </w:rPr>
                    <m:t>α</m:t>
                  </m:r>
                </m:sup>
              </m:sSup>
              <m:r>
                <w:rPr>
                  <w:rFonts w:ascii="Cambria Math" w:hAnsi="Cambria Math"/>
                  <w:sz w:val="18"/>
                  <w:szCs w:val="18"/>
                </w:rPr>
                <m:t xml:space="preserve"> , α ∈IR, x&gt;0.</m:t>
              </m:r>
            </m:oMath>
          </w:p>
          <w:p w14:paraId="30A169F9" w14:textId="77777777" w:rsidR="00E56D8B" w:rsidRDefault="00E56D8B" w:rsidP="00E56D8B">
            <w:pPr>
              <w:jc w:val="both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Limites notáveis envolvendo funções exponenciais e logarítmicas</w:t>
            </w:r>
          </w:p>
          <w:p w14:paraId="3B6B4269" w14:textId="77777777" w:rsidR="00E56D8B" w:rsidRDefault="00E56D8B" w:rsidP="00E56D8B">
            <w:pPr>
              <w:jc w:val="both"/>
              <w:rPr>
                <w:rFonts w:ascii="Trebuchet MS" w:hAnsi="Trebuchet MS"/>
                <w:sz w:val="18"/>
                <w:szCs w:val="18"/>
              </w:rPr>
            </w:pPr>
          </w:p>
          <w:p w14:paraId="1CDF7E87" w14:textId="77777777" w:rsidR="00E56D8B" w:rsidRDefault="00E56D8B" w:rsidP="00E56D8B">
            <w:pPr>
              <w:jc w:val="both"/>
              <w:rPr>
                <w:rFonts w:ascii="Trebuchet MS" w:hAnsi="Trebuchet MS"/>
                <w:sz w:val="18"/>
                <w:szCs w:val="18"/>
              </w:rPr>
            </w:pPr>
          </w:p>
          <w:p w14:paraId="4505C65A" w14:textId="77777777" w:rsidR="00E56D8B" w:rsidRDefault="00E56D8B" w:rsidP="00E56D8B">
            <w:pPr>
              <w:pStyle w:val="PargrafodaLista"/>
              <w:numPr>
                <w:ilvl w:val="0"/>
                <w:numId w:val="14"/>
              </w:numPr>
              <w:jc w:val="both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 xml:space="preserve">Limites </w:t>
            </w:r>
            <m:oMath>
              <m:func>
                <m:func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funcPr>
                <m:fName>
                  <m:limLow>
                    <m:limLowPr>
                      <m:ctrlPr>
                        <w:rPr>
                          <w:rFonts w:ascii="Cambria Math" w:hAnsi="Cambria Math"/>
                          <w:i/>
                          <w:sz w:val="18"/>
                          <w:szCs w:val="18"/>
                        </w:rPr>
                      </m:ctrlPr>
                    </m:limLow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18"/>
                          <w:szCs w:val="18"/>
                        </w:rPr>
                        <m:t>lim</m:t>
                      </m:r>
                    </m:e>
                    <m:lim>
                      <m:r>
                        <w:rPr>
                          <w:rFonts w:ascii="Cambria Math" w:hAnsi="Cambria Math"/>
                          <w:sz w:val="18"/>
                          <w:szCs w:val="18"/>
                        </w:rPr>
                        <m:t>x→+∞</m:t>
                      </m:r>
                    </m:lim>
                  </m:limLow>
                </m:fName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 w:val="18"/>
                          <w:szCs w:val="18"/>
                        </w:rPr>
                      </m:ctrlPr>
                    </m:fPr>
                    <m:num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sz w:val="18"/>
                              <w:szCs w:val="18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e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x</m:t>
                          </m:r>
                        </m:sup>
                      </m:sSup>
                    </m:num>
                    <m:den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sz w:val="18"/>
                              <w:szCs w:val="18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x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K</m:t>
                          </m:r>
                        </m:sup>
                      </m:sSup>
                    </m:den>
                  </m:f>
                </m:e>
              </m:func>
            </m:oMath>
            <w:r>
              <w:rPr>
                <w:rFonts w:ascii="Trebuchet MS" w:hAnsi="Trebuchet MS"/>
                <w:sz w:val="18"/>
                <w:szCs w:val="18"/>
              </w:rPr>
              <w:t xml:space="preserve"> e </w:t>
            </w:r>
            <m:oMath>
              <m:func>
                <m:func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funcPr>
                <m:fName>
                  <m:limLow>
                    <m:limLowPr>
                      <m:ctrlPr>
                        <w:rPr>
                          <w:rFonts w:ascii="Cambria Math" w:hAnsi="Cambria Math"/>
                          <w:i/>
                          <w:sz w:val="18"/>
                          <w:szCs w:val="18"/>
                        </w:rPr>
                      </m:ctrlPr>
                    </m:limLow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  <w:sz w:val="18"/>
                          <w:szCs w:val="18"/>
                        </w:rPr>
                        <m:t>lim</m:t>
                      </m:r>
                    </m:e>
                    <m:lim>
                      <m:r>
                        <w:rPr>
                          <w:rFonts w:ascii="Cambria Math" w:hAnsi="Cambria Math"/>
                          <w:sz w:val="18"/>
                          <w:szCs w:val="18"/>
                        </w:rPr>
                        <m:t>x→+∞</m:t>
                      </m:r>
                    </m:lim>
                  </m:limLow>
                </m:fName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 w:val="18"/>
                          <w:szCs w:val="18"/>
                        </w:rPr>
                      </m:ctrlPr>
                    </m:fPr>
                    <m:num>
                      <m:func>
                        <m:funcPr>
                          <m:ctrlPr>
                            <w:rPr>
                              <w:rFonts w:ascii="Cambria Math" w:hAnsi="Cambria Math"/>
                              <w:i/>
                              <w:sz w:val="18"/>
                              <w:szCs w:val="18"/>
                            </w:rPr>
                          </m:ctrlPr>
                        </m:funcPr>
                        <m:fName>
                          <m:r>
                            <m:rPr>
                              <m:sty m:val="p"/>
                            </m:rP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ln</m:t>
                          </m:r>
                        </m:fName>
                        <m:e>
                          <m:r>
                            <w:rPr>
                              <w:rFonts w:ascii="Cambria Math" w:hAnsi="Cambria Math"/>
                              <w:sz w:val="18"/>
                              <w:szCs w:val="18"/>
                            </w:rPr>
                            <m:t>x</m:t>
                          </m:r>
                        </m:e>
                      </m:func>
                    </m:num>
                    <m:den>
                      <m:r>
                        <w:rPr>
                          <w:rFonts w:ascii="Cambria Math" w:hAnsi="Cambria Math"/>
                          <w:sz w:val="18"/>
                          <w:szCs w:val="18"/>
                        </w:rPr>
                        <m:t>x</m:t>
                      </m:r>
                    </m:den>
                  </m:f>
                </m:e>
              </m:func>
            </m:oMath>
          </w:p>
          <w:p w14:paraId="09974536" w14:textId="77777777" w:rsidR="00E56D8B" w:rsidRDefault="008250EF" w:rsidP="00E56D8B">
            <w:pPr>
              <w:pStyle w:val="PargrafodaLista"/>
              <w:numPr>
                <w:ilvl w:val="0"/>
                <w:numId w:val="14"/>
              </w:numPr>
              <w:jc w:val="both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Resolução de problemas envolvendo o estudo de funções definidas a partir de funções exponenciais e logarítmicas, as respetivas propriedades algébricas e limites notáveis.</w:t>
            </w:r>
          </w:p>
          <w:p w14:paraId="0B46EC48" w14:textId="77777777" w:rsidR="008250EF" w:rsidRDefault="008250EF" w:rsidP="008250EF">
            <w:pPr>
              <w:jc w:val="both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>Modelos Exponenciais</w:t>
            </w:r>
          </w:p>
          <w:p w14:paraId="3AE33A75" w14:textId="77777777" w:rsidR="008250EF" w:rsidRDefault="008250EF" w:rsidP="008250EF">
            <w:pPr>
              <w:pStyle w:val="PargrafodaLista"/>
              <w:numPr>
                <w:ilvl w:val="0"/>
                <w:numId w:val="15"/>
              </w:numPr>
              <w:jc w:val="both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 xml:space="preserve">A equação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f</m:t>
                  </m:r>
                </m:e>
                <m:sup>
                  <m:r>
                    <w:rPr>
                      <w:rFonts w:ascii="Cambria Math" w:hAnsi="Cambria Math"/>
                      <w:sz w:val="18"/>
                      <w:szCs w:val="18"/>
                    </w:rPr>
                    <m:t>'</m:t>
                  </m:r>
                </m:sup>
              </m:sSup>
              <m:r>
                <w:rPr>
                  <w:rFonts w:ascii="Cambria Math" w:hAnsi="Cambria Math"/>
                  <w:sz w:val="18"/>
                  <w:szCs w:val="18"/>
                </w:rPr>
                <m:t>=K f, K∈IR</m:t>
              </m:r>
            </m:oMath>
            <w:r>
              <w:rPr>
                <w:rFonts w:ascii="Trebuchet MS" w:hAnsi="Trebuchet MS"/>
                <w:sz w:val="18"/>
                <w:szCs w:val="18"/>
              </w:rPr>
              <w:t xml:space="preserve">, enquanto modelo para o comportamento da medida de grandezas cuja taxa de variação é aproximadamente proporcional à quantidade de grandeza presente num dado instante </w:t>
            </w:r>
            <w:proofErr w:type="gramStart"/>
            <w:r>
              <w:rPr>
                <w:rFonts w:ascii="Trebuchet MS" w:hAnsi="Trebuchet MS"/>
                <w:sz w:val="18"/>
                <w:szCs w:val="18"/>
              </w:rPr>
              <w:t>( evolução</w:t>
            </w:r>
            <w:proofErr w:type="gramEnd"/>
            <w:r>
              <w:rPr>
                <w:rFonts w:ascii="Trebuchet MS" w:hAnsi="Trebuchet MS"/>
                <w:sz w:val="18"/>
                <w:szCs w:val="18"/>
              </w:rPr>
              <w:t xml:space="preserve"> de uma população, da temperatura de um sistema ou do decaimento de uma substância radioativa);</w:t>
            </w:r>
          </w:p>
          <w:p w14:paraId="3A466C1A" w14:textId="77777777" w:rsidR="008250EF" w:rsidRPr="008250EF" w:rsidRDefault="008250EF" w:rsidP="008250EF">
            <w:pPr>
              <w:pStyle w:val="PargrafodaLista"/>
              <w:numPr>
                <w:ilvl w:val="0"/>
                <w:numId w:val="15"/>
              </w:numPr>
              <w:jc w:val="both"/>
              <w:rPr>
                <w:rFonts w:ascii="Trebuchet MS" w:hAnsi="Trebuchet MS"/>
                <w:sz w:val="18"/>
                <w:szCs w:val="18"/>
              </w:rPr>
            </w:pPr>
            <w:r>
              <w:rPr>
                <w:rFonts w:ascii="Trebuchet MS" w:hAnsi="Trebuchet MS"/>
                <w:sz w:val="18"/>
                <w:szCs w:val="18"/>
              </w:rPr>
              <w:t xml:space="preserve">Resolução de problemas de aplicação, envolvendo a equação </w:t>
            </w:r>
            <m:oMath>
              <m:sSup>
                <m:sSupPr>
                  <m:ctrlPr>
                    <w:rPr>
                      <w:rFonts w:ascii="Cambria Math" w:hAnsi="Cambria Math"/>
                      <w:i/>
                      <w:sz w:val="18"/>
                      <w:szCs w:val="18"/>
                    </w:rPr>
                  </m:ctrlPr>
                </m:sSupPr>
                <m:e>
                  <m:r>
                    <w:rPr>
                      <w:rFonts w:ascii="Cambria Math" w:hAnsi="Cambria Math"/>
                      <w:sz w:val="18"/>
                      <w:szCs w:val="18"/>
                    </w:rPr>
                    <m:t>f</m:t>
                  </m:r>
                </m:e>
                <m:sup>
                  <m:r>
                    <w:rPr>
                      <w:rFonts w:ascii="Cambria Math" w:hAnsi="Cambria Math"/>
                      <w:sz w:val="18"/>
                      <w:szCs w:val="18"/>
                    </w:rPr>
                    <m:t>'</m:t>
                  </m:r>
                </m:sup>
              </m:sSup>
              <m:r>
                <w:rPr>
                  <w:rFonts w:ascii="Cambria Math" w:hAnsi="Cambria Math"/>
                  <w:sz w:val="18"/>
                  <w:szCs w:val="18"/>
                </w:rPr>
                <m:t>=</m:t>
              </m:r>
              <w:proofErr w:type="gramStart"/>
              <m:r>
                <w:rPr>
                  <w:rFonts w:ascii="Cambria Math" w:hAnsi="Cambria Math"/>
                  <w:sz w:val="18"/>
                  <w:szCs w:val="18"/>
                </w:rPr>
                <m:t>Kf ,</m:t>
              </m:r>
              <w:proofErr w:type="gramEnd"/>
              <m:r>
                <w:rPr>
                  <w:rFonts w:ascii="Cambria Math" w:hAnsi="Cambria Math"/>
                  <w:sz w:val="18"/>
                  <w:szCs w:val="18"/>
                </w:rPr>
                <m:t xml:space="preserve"> k∈IR</m:t>
              </m:r>
            </m:oMath>
            <w:r>
              <w:rPr>
                <w:rFonts w:ascii="Trebuchet MS" w:hAnsi="Trebuchet MS"/>
                <w:sz w:val="18"/>
                <w:szCs w:val="18"/>
              </w:rPr>
              <w:t>;</w:t>
            </w:r>
          </w:p>
          <w:p w14:paraId="3AADF3DE" w14:textId="77777777" w:rsidR="00CE5E2B" w:rsidRPr="008250EF" w:rsidRDefault="00CE5E2B" w:rsidP="00E77A66">
            <w:pPr>
              <w:jc w:val="both"/>
              <w:rPr>
                <w:rFonts w:ascii="Trebuchet MS" w:hAnsi="Trebuchet MS"/>
                <w:sz w:val="18"/>
                <w:szCs w:val="18"/>
              </w:rPr>
            </w:pPr>
          </w:p>
        </w:tc>
        <w:tc>
          <w:tcPr>
            <w:tcW w:w="1037" w:type="dxa"/>
          </w:tcPr>
          <w:p w14:paraId="3E715DFF" w14:textId="77777777" w:rsidR="00CE5E2B" w:rsidRDefault="00CE5E2B" w:rsidP="00CD48D8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</w:p>
          <w:p w14:paraId="7CB89683" w14:textId="7198CF36" w:rsidR="00CF0785" w:rsidRDefault="00CF0785" w:rsidP="00CD48D8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</w:p>
          <w:p w14:paraId="0B164D1C" w14:textId="77777777" w:rsidR="00CF0785" w:rsidRDefault="00CF0785" w:rsidP="00CD48D8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</w:p>
          <w:p w14:paraId="42099036" w14:textId="77777777" w:rsidR="00CF0785" w:rsidRDefault="00CF0785" w:rsidP="00CD48D8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</w:p>
          <w:p w14:paraId="059B5815" w14:textId="77777777" w:rsidR="00CF0785" w:rsidRDefault="00CF0785" w:rsidP="00CD48D8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</w:p>
          <w:p w14:paraId="1E2FCB04" w14:textId="77777777" w:rsidR="00CE5E2B" w:rsidRDefault="00CE5E2B" w:rsidP="00CD48D8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120</w:t>
            </w:r>
          </w:p>
          <w:p w14:paraId="2A8C27F4" w14:textId="77777777" w:rsidR="00CE5E2B" w:rsidRDefault="00CE5E2B" w:rsidP="00CD48D8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5DE58AC3" w14:textId="77777777" w:rsidR="00CE5E2B" w:rsidRDefault="00CE5E2B" w:rsidP="00CD48D8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4A0953D9" w14:textId="77777777" w:rsidR="00CE5E2B" w:rsidRDefault="00CE5E2B" w:rsidP="00CD48D8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62E29315" w14:textId="77777777" w:rsidR="00CE5E2B" w:rsidRDefault="00CE5E2B" w:rsidP="00CD48D8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29317202" w14:textId="77777777" w:rsidR="00CE5E2B" w:rsidRDefault="00CE5E2B" w:rsidP="00CD48D8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68EF8759" w14:textId="77777777" w:rsidR="00CE5E2B" w:rsidRDefault="00CE5E2B" w:rsidP="00CD48D8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48284C41" w14:textId="77777777" w:rsidR="00CE5E2B" w:rsidRDefault="00CE5E2B" w:rsidP="00CD48D8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4D023B2B" w14:textId="77777777" w:rsidR="00CE5E2B" w:rsidRDefault="00CE5E2B" w:rsidP="00CD48D8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69A4CD7D" w14:textId="77777777" w:rsidR="00CE5E2B" w:rsidRDefault="00CE5E2B" w:rsidP="00CD48D8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726C31B0" w14:textId="77777777" w:rsidR="00CE5E2B" w:rsidRDefault="00CE5E2B" w:rsidP="00CD48D8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3BBB21C0" w14:textId="77777777" w:rsidR="00CE5E2B" w:rsidRDefault="00CE5E2B" w:rsidP="00CD48D8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150AA37C" w14:textId="77777777" w:rsidR="00CE5E2B" w:rsidRDefault="00CE5E2B" w:rsidP="00CD48D8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542E92A1" w14:textId="77777777" w:rsidR="00CE5E2B" w:rsidRDefault="00CE5E2B" w:rsidP="00CD48D8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19BC0860" w14:textId="77777777" w:rsidR="00CE5E2B" w:rsidRDefault="00CE5E2B" w:rsidP="00CD48D8">
            <w:pPr>
              <w:rPr>
                <w:rFonts w:ascii="Trebuchet MS" w:hAnsi="Trebuchet MS"/>
                <w:sz w:val="20"/>
                <w:szCs w:val="20"/>
              </w:rPr>
            </w:pPr>
          </w:p>
          <w:p w14:paraId="1D94D648" w14:textId="77777777" w:rsidR="00CE5E2B" w:rsidRDefault="00CE5E2B" w:rsidP="00CD48D8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502D5A0E" w14:textId="77777777" w:rsidR="00CF0785" w:rsidRDefault="00CF0785" w:rsidP="00CD48D8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76E4B27C" w14:textId="77777777" w:rsidR="00CF0785" w:rsidRDefault="00CF0785" w:rsidP="00CD48D8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3EA0325D" w14:textId="77777777" w:rsidR="00CF0785" w:rsidRDefault="00CF0785" w:rsidP="00CD48D8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22B8E23E" w14:textId="77777777" w:rsidR="00CF0785" w:rsidRDefault="00CF0785" w:rsidP="00CD48D8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29CC30CD" w14:textId="77777777" w:rsidR="00CF0785" w:rsidRDefault="00CF0785" w:rsidP="00CD48D8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1978FEDE" w14:textId="77777777" w:rsidR="00CF0785" w:rsidRDefault="00CF0785" w:rsidP="00CD48D8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51D64EAF" w14:textId="77777777" w:rsidR="00CF0785" w:rsidRDefault="00CF0785" w:rsidP="00CD48D8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259566B8" w14:textId="77777777" w:rsidR="00CF0785" w:rsidRDefault="00CF0785" w:rsidP="00CD48D8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6F925DD5" w14:textId="77777777" w:rsidR="00CF0785" w:rsidRDefault="00CF0785" w:rsidP="00CD48D8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5D26AF09" w14:textId="77777777" w:rsidR="00CF0785" w:rsidRDefault="00CF0785" w:rsidP="00CD48D8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</w:p>
          <w:p w14:paraId="5D9A1534" w14:textId="3015D372" w:rsidR="00CF0785" w:rsidRDefault="00CF0785" w:rsidP="00CD48D8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80</w:t>
            </w:r>
          </w:p>
        </w:tc>
      </w:tr>
      <w:tr w:rsidR="006F2545" w14:paraId="7547F070" w14:textId="77777777" w:rsidTr="00CD48D8">
        <w:tc>
          <w:tcPr>
            <w:tcW w:w="1384" w:type="dxa"/>
          </w:tcPr>
          <w:p w14:paraId="6D8FDC30" w14:textId="77777777" w:rsidR="00CE5E2B" w:rsidRDefault="00CE5E2B" w:rsidP="00CD48D8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6095" w:type="dxa"/>
          </w:tcPr>
          <w:p w14:paraId="42FF115A" w14:textId="77777777" w:rsidR="00CE5E2B" w:rsidRDefault="00CE5E2B" w:rsidP="00CD48D8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Total</w:t>
            </w:r>
          </w:p>
        </w:tc>
        <w:tc>
          <w:tcPr>
            <w:tcW w:w="1037" w:type="dxa"/>
          </w:tcPr>
          <w:p w14:paraId="4E498389" w14:textId="77777777" w:rsidR="00CE5E2B" w:rsidRDefault="00CE5E2B" w:rsidP="00CD48D8">
            <w:pPr>
              <w:jc w:val="center"/>
              <w:rPr>
                <w:rFonts w:ascii="Trebuchet MS" w:hAnsi="Trebuchet MS"/>
                <w:sz w:val="20"/>
                <w:szCs w:val="20"/>
              </w:rPr>
            </w:pPr>
            <w:r>
              <w:rPr>
                <w:rFonts w:ascii="Trebuchet MS" w:hAnsi="Trebuchet MS"/>
                <w:sz w:val="20"/>
                <w:szCs w:val="20"/>
              </w:rPr>
              <w:t>200</w:t>
            </w:r>
          </w:p>
        </w:tc>
      </w:tr>
    </w:tbl>
    <w:p w14:paraId="63DFF870" w14:textId="77777777" w:rsidR="00CE5E2B" w:rsidRDefault="00CE5E2B" w:rsidP="00CE5E2B">
      <w:pPr>
        <w:jc w:val="both"/>
        <w:rPr>
          <w:rFonts w:ascii="Trebuchet MS" w:hAnsi="Trebuchet MS"/>
          <w:sz w:val="20"/>
          <w:szCs w:val="20"/>
        </w:rPr>
      </w:pPr>
    </w:p>
    <w:p w14:paraId="224AD55A" w14:textId="77777777" w:rsidR="00CE5E2B" w:rsidRDefault="00CE5E2B" w:rsidP="00CE5E2B">
      <w:p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3. MATERIAL A UTILIZAR</w:t>
      </w:r>
    </w:p>
    <w:p w14:paraId="2BE7B06B" w14:textId="77777777" w:rsidR="00CE5E2B" w:rsidRDefault="00CE5E2B" w:rsidP="00CE5E2B">
      <w:p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Caneta ou esferográfica de tinta azul ou preta</w:t>
      </w:r>
    </w:p>
    <w:p w14:paraId="7267C0B9" w14:textId="77777777" w:rsidR="00CE5E2B" w:rsidRDefault="00CE5E2B" w:rsidP="00CE5E2B">
      <w:p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 xml:space="preserve">Material de desenho </w:t>
      </w:r>
      <w:proofErr w:type="gramStart"/>
      <w:r>
        <w:rPr>
          <w:rFonts w:ascii="Trebuchet MS" w:hAnsi="Trebuchet MS"/>
          <w:sz w:val="20"/>
          <w:szCs w:val="20"/>
        </w:rPr>
        <w:t>( régua</w:t>
      </w:r>
      <w:proofErr w:type="gramEnd"/>
      <w:r>
        <w:rPr>
          <w:rFonts w:ascii="Trebuchet MS" w:hAnsi="Trebuchet MS"/>
          <w:sz w:val="20"/>
          <w:szCs w:val="20"/>
        </w:rPr>
        <w:t>, esquadro, compasso e transferidor)</w:t>
      </w:r>
    </w:p>
    <w:p w14:paraId="115980D5" w14:textId="77777777" w:rsidR="00CE5E2B" w:rsidRDefault="00CE5E2B" w:rsidP="00CE5E2B">
      <w:p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 xml:space="preserve">Calculadora simples, científica ou gráfica de </w:t>
      </w:r>
      <w:proofErr w:type="gramStart"/>
      <w:r>
        <w:rPr>
          <w:rFonts w:ascii="Trebuchet MS" w:hAnsi="Trebuchet MS"/>
          <w:sz w:val="20"/>
          <w:szCs w:val="20"/>
        </w:rPr>
        <w:t>modelo  aprovado</w:t>
      </w:r>
      <w:proofErr w:type="gramEnd"/>
      <w:r>
        <w:rPr>
          <w:rFonts w:ascii="Trebuchet MS" w:hAnsi="Trebuchet MS"/>
          <w:sz w:val="20"/>
          <w:szCs w:val="20"/>
        </w:rPr>
        <w:t xml:space="preserve">  pelo Ministério da Educação.</w:t>
      </w:r>
    </w:p>
    <w:p w14:paraId="31B0162A" w14:textId="77777777" w:rsidR="00CE5E2B" w:rsidRDefault="00CE5E2B" w:rsidP="00CE5E2B">
      <w:pPr>
        <w:rPr>
          <w:rFonts w:ascii="Trebuchet MS" w:hAnsi="Trebuchet MS"/>
          <w:b/>
          <w:sz w:val="20"/>
          <w:szCs w:val="20"/>
        </w:rPr>
      </w:pPr>
      <w:r>
        <w:rPr>
          <w:rFonts w:ascii="Trebuchet MS" w:hAnsi="Trebuchet MS"/>
          <w:b/>
          <w:sz w:val="20"/>
          <w:szCs w:val="20"/>
        </w:rPr>
        <w:t>Não é permitido o uso de lápis, “esferográfica - lápis”, corretor ou tinta vermelha.</w:t>
      </w:r>
    </w:p>
    <w:p w14:paraId="4B4F183B" w14:textId="77777777" w:rsidR="00CE5E2B" w:rsidRDefault="00CE5E2B" w:rsidP="00CE5E2B">
      <w:p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4. DURAÇÃO DA PROVA</w:t>
      </w:r>
    </w:p>
    <w:p w14:paraId="34617A82" w14:textId="77777777" w:rsidR="00CE5E2B" w:rsidRDefault="00CE5E2B" w:rsidP="00CE5E2B">
      <w:p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A prova tem a duração de 90 (</w:t>
      </w:r>
      <w:proofErr w:type="gramStart"/>
      <w:r>
        <w:rPr>
          <w:rFonts w:ascii="Trebuchet MS" w:hAnsi="Trebuchet MS"/>
          <w:sz w:val="20"/>
          <w:szCs w:val="20"/>
        </w:rPr>
        <w:t>noventa )</w:t>
      </w:r>
      <w:proofErr w:type="gramEnd"/>
      <w:r>
        <w:rPr>
          <w:rFonts w:ascii="Trebuchet MS" w:hAnsi="Trebuchet MS"/>
          <w:sz w:val="20"/>
          <w:szCs w:val="20"/>
        </w:rPr>
        <w:t xml:space="preserve"> minutos</w:t>
      </w:r>
    </w:p>
    <w:p w14:paraId="1AA5965C" w14:textId="77777777" w:rsidR="00CE5E2B" w:rsidRDefault="00CE5E2B" w:rsidP="00CE5E2B">
      <w:pPr>
        <w:rPr>
          <w:rFonts w:ascii="Trebuchet MS" w:hAnsi="Trebuchet MS"/>
          <w:sz w:val="20"/>
          <w:szCs w:val="20"/>
        </w:rPr>
      </w:pPr>
    </w:p>
    <w:p w14:paraId="5D8605B0" w14:textId="77777777" w:rsidR="00CE5E2B" w:rsidRDefault="00CE5E2B" w:rsidP="00CE5E2B">
      <w:p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5. CRITÉRIOS DE CORREÇÃO</w:t>
      </w:r>
    </w:p>
    <w:p w14:paraId="7995089A" w14:textId="77777777" w:rsidR="00CE5E2B" w:rsidRDefault="00CE5E2B" w:rsidP="00CE5E2B">
      <w:p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A cotação de cada alínea será sempre um número inteiro.</w:t>
      </w:r>
    </w:p>
    <w:p w14:paraId="6577E9B7" w14:textId="77777777" w:rsidR="00CE5E2B" w:rsidRDefault="00CE5E2B" w:rsidP="00CE5E2B">
      <w:p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Uma questão anulada ou não respondida vale zero pontos.</w:t>
      </w:r>
    </w:p>
    <w:p w14:paraId="444DEF5E" w14:textId="77777777" w:rsidR="00CE5E2B" w:rsidRDefault="00CE5E2B" w:rsidP="00CE5E2B">
      <w:p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O professor corretor deve sempre valorizar o raciocínio e a criatividade do examinando desde que esteja correto e conduza ao resultado final.</w:t>
      </w:r>
    </w:p>
    <w:p w14:paraId="7CE4B379" w14:textId="77777777" w:rsidR="00CE5E2B" w:rsidRDefault="00CE5E2B" w:rsidP="00CE5E2B">
      <w:p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Na resposta a uma questão cuja resolução pressuponha cálculos e/ou justificações, a simples apresentação do resultado final não será cotada (zero pontos)</w:t>
      </w:r>
    </w:p>
    <w:p w14:paraId="6CC6305A" w14:textId="77777777" w:rsidR="00CE5E2B" w:rsidRDefault="00CE5E2B" w:rsidP="00CE5E2B">
      <w:p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Na resposta a uma questão aberta, a não explicitação de todos os passos/ procedimentos necessários à sua resolução não terá nenhuma penalização, devendo ser dada a cotação respetiva, desde que a utilização/ conhecimento dos mesmos estejam implícitos na resolução apresentada.</w:t>
      </w:r>
    </w:p>
    <w:p w14:paraId="0A39CF3B" w14:textId="29EF2D2F" w:rsidR="00CE5E2B" w:rsidRDefault="00CE5E2B" w:rsidP="00CE5E2B">
      <w:p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Algumas questões da prova podem ser resolvidas por mais do que um processo. Sempre que o examinando utilize um processo de resolução não con</w:t>
      </w:r>
      <w:r w:rsidR="00331A01">
        <w:rPr>
          <w:rFonts w:ascii="Trebuchet MS" w:hAnsi="Trebuchet MS"/>
          <w:sz w:val="20"/>
          <w:szCs w:val="20"/>
        </w:rPr>
        <w:t>templado nos critérios de corre</w:t>
      </w:r>
      <w:r>
        <w:rPr>
          <w:rFonts w:ascii="Trebuchet MS" w:hAnsi="Trebuchet MS"/>
          <w:sz w:val="20"/>
          <w:szCs w:val="20"/>
        </w:rPr>
        <w:t xml:space="preserve">ção, caberá ao professor </w:t>
      </w:r>
      <w:proofErr w:type="gramStart"/>
      <w:r>
        <w:rPr>
          <w:rFonts w:ascii="Trebuchet MS" w:hAnsi="Trebuchet MS"/>
          <w:sz w:val="20"/>
          <w:szCs w:val="20"/>
        </w:rPr>
        <w:t>corretor  adotar</w:t>
      </w:r>
      <w:proofErr w:type="gramEnd"/>
      <w:r>
        <w:rPr>
          <w:rFonts w:ascii="Trebuchet MS" w:hAnsi="Trebuchet MS"/>
          <w:sz w:val="20"/>
          <w:szCs w:val="20"/>
        </w:rPr>
        <w:t xml:space="preserve">  um critério de distribuição da cotação que julgue adequado, aplicando-o sempre que surja, na mesma prova, ou em outras, uma resolução do mesmo tipo.</w:t>
      </w:r>
    </w:p>
    <w:p w14:paraId="66CFB883" w14:textId="77777777" w:rsidR="00CE5E2B" w:rsidRDefault="00CE5E2B" w:rsidP="00CE5E2B">
      <w:p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A classificação de uma questão não deve ser prejudicada pela utilização de dados incorretos obtidos em cálculos anteriores, desde que o grau de dificuldade se mantenha.</w:t>
      </w:r>
    </w:p>
    <w:p w14:paraId="49E66EA1" w14:textId="77777777" w:rsidR="00CE5E2B" w:rsidRPr="007933F8" w:rsidRDefault="00CE5E2B" w:rsidP="00CE5E2B">
      <w:pPr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>Os erros ocasionais, que não alterem significativamente a estrutura ou dificuldade da questão, não devem ser penalizados em mais de 20% da cotação desta.</w:t>
      </w:r>
    </w:p>
    <w:p w14:paraId="282EE5B0" w14:textId="77777777" w:rsidR="00CE5E2B" w:rsidRPr="001856DE" w:rsidRDefault="00CE5E2B" w:rsidP="00CE5E2B">
      <w:pPr>
        <w:jc w:val="both"/>
        <w:rPr>
          <w:rFonts w:ascii="Trebuchet MS" w:hAnsi="Trebuchet MS"/>
          <w:sz w:val="20"/>
          <w:szCs w:val="20"/>
        </w:rPr>
      </w:pPr>
    </w:p>
    <w:p w14:paraId="2A2E6A8E" w14:textId="77777777" w:rsidR="00FE28EA" w:rsidRDefault="00E33C9A"/>
    <w:sectPr w:rsidR="00FE28EA" w:rsidSect="00FD6E9F">
      <w:pgSz w:w="11900" w:h="16840"/>
      <w:pgMar w:top="1440" w:right="1800" w:bottom="1440" w:left="180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roma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0CA410B"/>
    <w:multiLevelType w:val="hybridMultilevel"/>
    <w:tmpl w:val="E35607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940662E"/>
    <w:multiLevelType w:val="hybridMultilevel"/>
    <w:tmpl w:val="9AE49668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B483E3E"/>
    <w:multiLevelType w:val="hybridMultilevel"/>
    <w:tmpl w:val="0B681616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C5B139F"/>
    <w:multiLevelType w:val="hybridMultilevel"/>
    <w:tmpl w:val="C9F207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FB468E5"/>
    <w:multiLevelType w:val="hybridMultilevel"/>
    <w:tmpl w:val="AED22080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FF82099"/>
    <w:multiLevelType w:val="hybridMultilevel"/>
    <w:tmpl w:val="A4CE1C3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61A7A18"/>
    <w:multiLevelType w:val="hybridMultilevel"/>
    <w:tmpl w:val="301C0E2A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4F9742E"/>
    <w:multiLevelType w:val="hybridMultilevel"/>
    <w:tmpl w:val="A998DFF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11470DB"/>
    <w:multiLevelType w:val="hybridMultilevel"/>
    <w:tmpl w:val="9216D52C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D2C67C5"/>
    <w:multiLevelType w:val="hybridMultilevel"/>
    <w:tmpl w:val="27E618EA"/>
    <w:lvl w:ilvl="0" w:tplc="0816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538D1365"/>
    <w:multiLevelType w:val="hybridMultilevel"/>
    <w:tmpl w:val="8D02E698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65B2653"/>
    <w:multiLevelType w:val="hybridMultilevel"/>
    <w:tmpl w:val="CF626F5C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5BA35103"/>
    <w:multiLevelType w:val="hybridMultilevel"/>
    <w:tmpl w:val="4CFA7A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7D23F2A"/>
    <w:multiLevelType w:val="hybridMultilevel"/>
    <w:tmpl w:val="EAFAF79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70257C20"/>
    <w:multiLevelType w:val="hybridMultilevel"/>
    <w:tmpl w:val="732279F4"/>
    <w:lvl w:ilvl="0" w:tplc="0816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</w:num>
  <w:num w:numId="3">
    <w:abstractNumId w:val="13"/>
  </w:num>
  <w:num w:numId="4">
    <w:abstractNumId w:val="12"/>
  </w:num>
  <w:num w:numId="5">
    <w:abstractNumId w:val="3"/>
  </w:num>
  <w:num w:numId="6">
    <w:abstractNumId w:val="7"/>
  </w:num>
  <w:num w:numId="7">
    <w:abstractNumId w:val="9"/>
  </w:num>
  <w:num w:numId="8">
    <w:abstractNumId w:val="4"/>
  </w:num>
  <w:num w:numId="9">
    <w:abstractNumId w:val="14"/>
  </w:num>
  <w:num w:numId="10">
    <w:abstractNumId w:val="6"/>
  </w:num>
  <w:num w:numId="11">
    <w:abstractNumId w:val="11"/>
  </w:num>
  <w:num w:numId="12">
    <w:abstractNumId w:val="2"/>
  </w:num>
  <w:num w:numId="13">
    <w:abstractNumId w:val="8"/>
  </w:num>
  <w:num w:numId="14">
    <w:abstractNumId w:val="1"/>
  </w:num>
  <w:num w:numId="15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200"/>
  <w:activeWritingStyle w:appName="MSWord" w:lang="pt-PT" w:vendorID="64" w:dllVersion="0" w:nlCheck="1" w:checkStyle="0"/>
  <w:proofState w:grammar="clean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E5E2B"/>
    <w:rsid w:val="00255F64"/>
    <w:rsid w:val="00331A01"/>
    <w:rsid w:val="006F2545"/>
    <w:rsid w:val="008250EF"/>
    <w:rsid w:val="00852B88"/>
    <w:rsid w:val="00901A82"/>
    <w:rsid w:val="00B06A27"/>
    <w:rsid w:val="00B44AAD"/>
    <w:rsid w:val="00CE5E2B"/>
    <w:rsid w:val="00CF0785"/>
    <w:rsid w:val="00E33C9A"/>
    <w:rsid w:val="00E56D8B"/>
    <w:rsid w:val="00E77A66"/>
    <w:rsid w:val="00F771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4BDAFA06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4"/>
        <w:szCs w:val="24"/>
        <w:lang w:val="pt-PT" w:eastAsia="en-US" w:bidi="ar-SA"/>
      </w:rPr>
    </w:rPrDefault>
    <w:pPrDefault/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CE5E2B"/>
    <w:pPr>
      <w:spacing w:after="200" w:line="276" w:lineRule="auto"/>
    </w:pPr>
    <w:rPr>
      <w:rFonts w:eastAsiaTheme="minorEastAsia"/>
      <w:sz w:val="22"/>
      <w:szCs w:val="22"/>
      <w:lang w:eastAsia="zh-CN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elha">
    <w:name w:val="Table Grid"/>
    <w:basedOn w:val="Tabelanormal"/>
    <w:uiPriority w:val="59"/>
    <w:rsid w:val="00CE5E2B"/>
    <w:rPr>
      <w:rFonts w:eastAsiaTheme="minorEastAsi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grafodaLista">
    <w:name w:val="List Paragraph"/>
    <w:basedOn w:val="Normal"/>
    <w:uiPriority w:val="34"/>
    <w:qFormat/>
    <w:rsid w:val="00CE5E2B"/>
    <w:pPr>
      <w:ind w:left="720"/>
      <w:contextualSpacing/>
    </w:pPr>
  </w:style>
  <w:style w:type="character" w:styleId="TextodoMarcadordePosio">
    <w:name w:val="Placeholder Text"/>
    <w:basedOn w:val="Tipodeletrapredefinidodopargrafo"/>
    <w:uiPriority w:val="99"/>
    <w:semiHidden/>
    <w:rsid w:val="00F771F3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  <w:doNotSaveAsSingleFile/>
  <w:pixelsPerInch w:val="96"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image" Target="media/image1.png"/><Relationship Id="rId6" Type="http://schemas.openxmlformats.org/officeDocument/2006/relationships/fontTable" Target="fontTable.xml"/><Relationship Id="rId7" Type="http://schemas.openxmlformats.org/officeDocument/2006/relationships/theme" Target="theme/theme1.xml"/><Relationship Id="rId1" Type="http://schemas.openxmlformats.org/officeDocument/2006/relationships/numbering" Target="numbering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4</Pages>
  <Words>974</Words>
  <Characters>5262</Characters>
  <Application>Microsoft Macintosh Word</Application>
  <DocSecurity>0</DocSecurity>
  <Lines>43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6224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Pedro Curveira</dc:creator>
  <cp:keywords/>
  <dc:description/>
  <cp:lastModifiedBy>Pedro Curveira</cp:lastModifiedBy>
  <cp:revision>2</cp:revision>
  <dcterms:created xsi:type="dcterms:W3CDTF">2017-10-08T17:24:00Z</dcterms:created>
  <dcterms:modified xsi:type="dcterms:W3CDTF">2017-10-08T17:24:00Z</dcterms:modified>
</cp:coreProperties>
</file>