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4761"/>
        <w:gridCol w:w="9088"/>
      </w:tblGrid>
      <w:tr w:rsidR="00E7694B" w:rsidRPr="00D367C5" w:rsidTr="00D42902">
        <w:trPr>
          <w:trHeight w:val="284"/>
          <w:jc w:val="center"/>
        </w:trPr>
        <w:tc>
          <w:tcPr>
            <w:tcW w:w="13849" w:type="dxa"/>
            <w:gridSpan w:val="2"/>
            <w:tcBorders>
              <w:bottom w:val="nil"/>
            </w:tcBorders>
            <w:vAlign w:val="center"/>
            <w:hideMark/>
          </w:tcPr>
          <w:p w:rsidR="00E7694B" w:rsidRDefault="00E7694B" w:rsidP="00D42902">
            <w:pPr>
              <w:pStyle w:val="Cabealho"/>
              <w:jc w:val="center"/>
              <w:rPr>
                <w:rFonts w:ascii="Trebuchet MS" w:hAnsi="Trebuchet MS" w:cs="Arial"/>
                <w:b/>
                <w:smallCaps/>
                <w:szCs w:val="28"/>
              </w:rPr>
            </w:pPr>
            <w:r>
              <w:rPr>
                <w:rFonts w:ascii="Trebuchet MS" w:hAnsi="Trebuchet MS" w:cs="Arial"/>
                <w:b/>
                <w:smallCaps/>
                <w:szCs w:val="28"/>
              </w:rPr>
              <w:t>ESCOLA SECUNDÁRIA D. PEDRO V</w:t>
            </w:r>
          </w:p>
          <w:p w:rsidR="00E7694B" w:rsidRDefault="00E7694B" w:rsidP="00D42902">
            <w:pPr>
              <w:pStyle w:val="Cabealho"/>
              <w:jc w:val="center"/>
              <w:rPr>
                <w:rFonts w:ascii="Trebuchet MS" w:hAnsi="Trebuchet MS" w:cs="Arial"/>
                <w:b/>
                <w:smallCaps/>
                <w:szCs w:val="28"/>
              </w:rPr>
            </w:pPr>
            <w:r>
              <w:rPr>
                <w:rFonts w:ascii="Trebuchet MS" w:hAnsi="Trebuchet MS" w:cs="Arial"/>
                <w:b/>
                <w:smallCaps/>
                <w:szCs w:val="28"/>
              </w:rPr>
              <w:t>ENSINO RECORRENTE POR MÓDULOS CAPITALIZÁVEIS</w:t>
            </w:r>
          </w:p>
          <w:p w:rsidR="00E7694B" w:rsidRPr="00D367C5" w:rsidRDefault="00E7694B" w:rsidP="00D42902">
            <w:pPr>
              <w:pStyle w:val="Cabealho"/>
              <w:jc w:val="center"/>
              <w:rPr>
                <w:rFonts w:ascii="Trebuchet MS" w:hAnsi="Trebuchet MS" w:cs="Arial"/>
                <w:b/>
                <w:smallCaps/>
                <w:szCs w:val="28"/>
              </w:rPr>
            </w:pPr>
            <w:r w:rsidRPr="0098170E">
              <w:rPr>
                <w:rFonts w:ascii="Trebuchet MS" w:hAnsi="Trebuchet MS"/>
                <w:b/>
              </w:rPr>
              <w:t xml:space="preserve">Avaliação em regime Não </w:t>
            </w:r>
            <w:proofErr w:type="gramStart"/>
            <w:r w:rsidRPr="0098170E">
              <w:rPr>
                <w:rFonts w:ascii="Trebuchet MS" w:hAnsi="Trebuchet MS"/>
                <w:b/>
              </w:rPr>
              <w:t xml:space="preserve">Presencial  </w:t>
            </w:r>
            <w:r w:rsidR="00394625">
              <w:rPr>
                <w:rFonts w:ascii="Trebuchet MS" w:hAnsi="Trebuchet MS"/>
                <w:b/>
              </w:rPr>
              <w:t>-</w:t>
            </w:r>
            <w:proofErr w:type="gramEnd"/>
            <w:r w:rsidR="00394625">
              <w:rPr>
                <w:rFonts w:ascii="Trebuchet MS" w:hAnsi="Trebuchet MS"/>
                <w:b/>
              </w:rPr>
              <w:t xml:space="preserve"> </w:t>
            </w:r>
            <w:r w:rsidRPr="0098170E">
              <w:rPr>
                <w:rFonts w:ascii="Trebuchet MS" w:hAnsi="Trebuchet MS"/>
                <w:b/>
              </w:rPr>
              <w:t xml:space="preserve"> </w:t>
            </w:r>
            <w:r w:rsidR="00394625">
              <w:rPr>
                <w:rFonts w:ascii="Trebuchet MS" w:hAnsi="Trebuchet MS"/>
                <w:b/>
              </w:rPr>
              <w:t>M</w:t>
            </w:r>
            <w:r w:rsidRPr="00D367C5">
              <w:rPr>
                <w:rFonts w:ascii="Trebuchet MS" w:hAnsi="Trebuchet MS" w:cs="Arial"/>
                <w:b/>
                <w:smallCaps/>
                <w:szCs w:val="28"/>
              </w:rPr>
              <w:t xml:space="preserve">ATRIZ DE PROVA </w:t>
            </w:r>
          </w:p>
        </w:tc>
      </w:tr>
      <w:tr w:rsidR="00E7694B" w:rsidRPr="00D367C5" w:rsidTr="00D42902">
        <w:trPr>
          <w:trHeight w:val="284"/>
          <w:jc w:val="center"/>
        </w:trPr>
        <w:tc>
          <w:tcPr>
            <w:tcW w:w="13849" w:type="dxa"/>
            <w:gridSpan w:val="2"/>
            <w:tcBorders>
              <w:bottom w:val="nil"/>
            </w:tcBorders>
            <w:vAlign w:val="center"/>
            <w:hideMark/>
          </w:tcPr>
          <w:p w:rsidR="00E7694B" w:rsidRPr="00D367C5" w:rsidRDefault="00E7694B" w:rsidP="00D42902">
            <w:pPr>
              <w:pStyle w:val="Cabealho"/>
              <w:rPr>
                <w:rFonts w:ascii="Trebuchet MS" w:hAnsi="Trebuchet MS" w:cs="Arial"/>
                <w:b/>
                <w:smallCaps/>
                <w:noProof/>
                <w:szCs w:val="28"/>
              </w:rPr>
            </w:pPr>
            <w:r w:rsidRPr="00D367C5">
              <w:rPr>
                <w:rFonts w:ascii="Trebuchet MS" w:hAnsi="Trebuchet MS" w:cs="Arial"/>
                <w:b/>
                <w:smallCaps/>
                <w:szCs w:val="28"/>
              </w:rPr>
              <w:t>Curso</w:t>
            </w:r>
            <w:r>
              <w:rPr>
                <w:rFonts w:ascii="Trebuchet MS" w:hAnsi="Trebuchet MS" w:cs="Arial"/>
                <w:b/>
                <w:smallCaps/>
                <w:szCs w:val="28"/>
              </w:rPr>
              <w:t>:</w:t>
            </w:r>
            <w:r w:rsidRPr="00D367C5">
              <w:rPr>
                <w:rFonts w:ascii="Trebuchet MS" w:hAnsi="Trebuchet MS" w:cs="Arial"/>
                <w:b/>
                <w:smallCaps/>
                <w:szCs w:val="28"/>
              </w:rPr>
              <w:t xml:space="preserve"> </w:t>
            </w:r>
            <w:bookmarkStart w:id="0" w:name="_GoBack"/>
            <w:bookmarkEnd w:id="0"/>
            <w:r w:rsidR="00EC1FED">
              <w:rPr>
                <w:rFonts w:ascii="Trebuchet MS" w:hAnsi="Trebuchet MS" w:cs="Arial"/>
                <w:b/>
                <w:szCs w:val="28"/>
              </w:rPr>
              <w:t xml:space="preserve">Ciências Sociais e </w:t>
            </w:r>
            <w:proofErr w:type="gramStart"/>
            <w:r w:rsidR="00EC1FED">
              <w:rPr>
                <w:rFonts w:ascii="Trebuchet MS" w:hAnsi="Trebuchet MS" w:cs="Arial"/>
                <w:b/>
                <w:szCs w:val="28"/>
              </w:rPr>
              <w:t>Humanas</w:t>
            </w:r>
            <w:r w:rsidR="00394625" w:rsidRPr="00D367C5">
              <w:rPr>
                <w:rFonts w:ascii="Trebuchet MS" w:hAnsi="Trebuchet MS" w:cs="Arial"/>
                <w:b/>
                <w:smallCaps/>
                <w:szCs w:val="28"/>
              </w:rPr>
              <w:t xml:space="preserve"> </w:t>
            </w:r>
            <w:r w:rsidR="00394625">
              <w:rPr>
                <w:rFonts w:ascii="Trebuchet MS" w:hAnsi="Trebuchet MS" w:cs="Arial"/>
                <w:b/>
                <w:smallCaps/>
                <w:szCs w:val="28"/>
              </w:rPr>
              <w:t xml:space="preserve">                                                      </w:t>
            </w:r>
            <w:r w:rsidR="00AF2404">
              <w:rPr>
                <w:rFonts w:ascii="Trebuchet MS" w:hAnsi="Trebuchet MS" w:cs="Arial"/>
                <w:b/>
                <w:smallCaps/>
                <w:szCs w:val="28"/>
              </w:rPr>
              <w:t xml:space="preserve">                              </w:t>
            </w:r>
            <w:r w:rsidR="00394625" w:rsidRPr="00D367C5">
              <w:rPr>
                <w:rFonts w:ascii="Trebuchet MS" w:hAnsi="Trebuchet MS" w:cs="Arial"/>
                <w:b/>
                <w:smallCaps/>
                <w:szCs w:val="28"/>
              </w:rPr>
              <w:t>Disciplina</w:t>
            </w:r>
            <w:proofErr w:type="gramEnd"/>
            <w:r w:rsidR="00394625" w:rsidRPr="00D367C5">
              <w:rPr>
                <w:rFonts w:ascii="Trebuchet MS" w:hAnsi="Trebuchet MS" w:cs="Arial"/>
                <w:b/>
                <w:smallCaps/>
                <w:szCs w:val="28"/>
              </w:rPr>
              <w:t>:</w:t>
            </w:r>
            <w:r w:rsidR="00394625">
              <w:rPr>
                <w:rFonts w:ascii="Trebuchet MS" w:hAnsi="Trebuchet MS" w:cs="Arial"/>
                <w:b/>
                <w:smallCaps/>
                <w:szCs w:val="28"/>
              </w:rPr>
              <w:t xml:space="preserve"> </w:t>
            </w:r>
            <w:r w:rsidR="00394625">
              <w:rPr>
                <w:rFonts w:ascii="Trebuchet MS" w:hAnsi="Trebuchet MS" w:cs="Arial"/>
                <w:b/>
                <w:szCs w:val="28"/>
              </w:rPr>
              <w:t>Matemática Aplicada às Ciências Sociais</w:t>
            </w:r>
          </w:p>
        </w:tc>
      </w:tr>
      <w:tr w:rsidR="00E7694B" w:rsidRPr="00D367C5" w:rsidTr="00D42902">
        <w:trPr>
          <w:trHeight w:val="284"/>
          <w:jc w:val="center"/>
        </w:trPr>
        <w:tc>
          <w:tcPr>
            <w:tcW w:w="13849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  <w:hideMark/>
          </w:tcPr>
          <w:p w:rsidR="00E7694B" w:rsidRPr="00D367C5" w:rsidRDefault="00394625" w:rsidP="00D42902">
            <w:pPr>
              <w:pStyle w:val="Cabealho"/>
              <w:jc w:val="center"/>
              <w:rPr>
                <w:rFonts w:ascii="Trebuchet MS" w:hAnsi="Trebuchet MS" w:cs="Arial"/>
                <w:b/>
                <w:smallCaps/>
                <w:szCs w:val="28"/>
              </w:rPr>
            </w:pPr>
            <w:r w:rsidRPr="00D367C5">
              <w:rPr>
                <w:rFonts w:ascii="Trebuchet MS" w:hAnsi="Trebuchet MS" w:cs="Arial"/>
                <w:b/>
                <w:smallCaps/>
              </w:rPr>
              <w:t>Módulo</w:t>
            </w:r>
            <w:r w:rsidR="00060437">
              <w:rPr>
                <w:rFonts w:ascii="Trebuchet MS" w:hAnsi="Trebuchet MS" w:cs="Arial"/>
                <w:b/>
                <w:smallCaps/>
              </w:rPr>
              <w:t>s</w:t>
            </w:r>
            <w:r w:rsidRPr="00D367C5">
              <w:rPr>
                <w:rFonts w:ascii="Trebuchet MS" w:hAnsi="Trebuchet MS" w:cs="Arial"/>
                <w:b/>
              </w:rPr>
              <w:t xml:space="preserve"> </w:t>
            </w:r>
            <w:r w:rsidR="00060437">
              <w:rPr>
                <w:rFonts w:ascii="Trebuchet MS" w:hAnsi="Trebuchet MS" w:cs="Arial"/>
                <w:b/>
              </w:rPr>
              <w:t xml:space="preserve">1, 2 e </w:t>
            </w:r>
            <w:r w:rsidR="008D6569">
              <w:rPr>
                <w:rFonts w:ascii="Trebuchet MS" w:hAnsi="Trebuchet MS" w:cs="Arial"/>
              </w:rPr>
              <w:t>3</w:t>
            </w:r>
          </w:p>
        </w:tc>
      </w:tr>
      <w:tr w:rsidR="00E7694B" w:rsidRPr="00D367C5" w:rsidTr="00D42902">
        <w:trPr>
          <w:trHeight w:val="284"/>
          <w:jc w:val="center"/>
        </w:trPr>
        <w:tc>
          <w:tcPr>
            <w:tcW w:w="4761" w:type="dxa"/>
            <w:vAlign w:val="center"/>
            <w:hideMark/>
          </w:tcPr>
          <w:p w:rsidR="00E7694B" w:rsidRPr="00D367C5" w:rsidRDefault="00E7694B" w:rsidP="00D42902">
            <w:pPr>
              <w:pStyle w:val="Cabealho"/>
              <w:rPr>
                <w:rFonts w:ascii="Trebuchet MS" w:hAnsi="Trebuchet MS" w:cs="Arial"/>
                <w:b/>
                <w:smallCaps/>
              </w:rPr>
            </w:pPr>
            <w:r w:rsidRPr="00D367C5">
              <w:rPr>
                <w:rFonts w:ascii="Trebuchet MS" w:hAnsi="Trebuchet MS" w:cs="Arial"/>
                <w:b/>
                <w:smallCaps/>
              </w:rPr>
              <w:t>Duração da Prova:</w:t>
            </w:r>
            <w:r w:rsidRPr="00D367C5">
              <w:rPr>
                <w:rFonts w:ascii="Trebuchet MS" w:hAnsi="Trebuchet MS" w:cs="Arial"/>
                <w:b/>
              </w:rPr>
              <w:t xml:space="preserve"> </w:t>
            </w:r>
            <w:r w:rsidR="008E28C0">
              <w:rPr>
                <w:rFonts w:ascii="Trebuchet MS" w:hAnsi="Trebuchet MS" w:cs="Arial"/>
              </w:rPr>
              <w:t>135</w:t>
            </w:r>
            <w:r w:rsidRPr="00D367C5">
              <w:rPr>
                <w:rFonts w:ascii="Trebuchet MS" w:hAnsi="Trebuchet MS" w:cs="Arial"/>
              </w:rPr>
              <w:t xml:space="preserve"> minutos</w:t>
            </w:r>
          </w:p>
        </w:tc>
        <w:tc>
          <w:tcPr>
            <w:tcW w:w="9088" w:type="dxa"/>
            <w:vAlign w:val="center"/>
          </w:tcPr>
          <w:p w:rsidR="00E7694B" w:rsidRPr="00D367C5" w:rsidRDefault="00E7694B" w:rsidP="00D42902">
            <w:pPr>
              <w:pStyle w:val="Cabealho"/>
              <w:jc w:val="right"/>
              <w:rPr>
                <w:rFonts w:ascii="Trebuchet MS" w:hAnsi="Trebuchet MS" w:cs="Arial"/>
                <w:b/>
                <w:smallCaps/>
              </w:rPr>
            </w:pPr>
            <w:r w:rsidRPr="00D367C5">
              <w:rPr>
                <w:rFonts w:ascii="Trebuchet MS" w:hAnsi="Trebuchet MS" w:cs="Arial"/>
                <w:b/>
                <w:smallCaps/>
              </w:rPr>
              <w:t>Tipo de Prova:</w:t>
            </w:r>
            <w:r w:rsidRPr="00D367C5">
              <w:rPr>
                <w:rFonts w:ascii="Trebuchet MS" w:hAnsi="Trebuchet MS" w:cs="Arial"/>
                <w:b/>
              </w:rPr>
              <w:t xml:space="preserve"> </w:t>
            </w:r>
            <w:r w:rsidR="00EC1FED">
              <w:rPr>
                <w:rFonts w:ascii="Trebuchet MS" w:hAnsi="Trebuchet MS" w:cs="Arial"/>
              </w:rPr>
              <w:t>Escrita</w:t>
            </w:r>
          </w:p>
        </w:tc>
      </w:tr>
    </w:tbl>
    <w:p w:rsidR="00060437" w:rsidRDefault="00060437" w:rsidP="00060437">
      <w:pPr>
        <w:spacing w:after="0" w:line="240" w:lineRule="auto"/>
        <w:ind w:left="340"/>
        <w:jc w:val="both"/>
        <w:rPr>
          <w:rFonts w:ascii="Arial" w:hAnsi="Arial" w:cs="Arial"/>
          <w:b/>
          <w:smallCaps/>
          <w:sz w:val="20"/>
          <w:szCs w:val="20"/>
        </w:rPr>
      </w:pPr>
    </w:p>
    <w:p w:rsidR="00EC1FED" w:rsidRPr="00D42902" w:rsidRDefault="00060437" w:rsidP="00EC1FED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mallCaps/>
          <w:sz w:val="20"/>
          <w:szCs w:val="20"/>
        </w:rPr>
      </w:pPr>
      <w:r w:rsidRPr="00D42902">
        <w:rPr>
          <w:rFonts w:asciiTheme="minorHAnsi" w:hAnsiTheme="minorHAnsi" w:cstheme="minorHAnsi"/>
          <w:b/>
          <w:smallCaps/>
          <w:sz w:val="20"/>
          <w:szCs w:val="20"/>
        </w:rPr>
        <w:t>Objetivos</w:t>
      </w:r>
      <w:r w:rsidR="00EC1FED" w:rsidRPr="00D42902">
        <w:rPr>
          <w:rFonts w:asciiTheme="minorHAnsi" w:hAnsiTheme="minorHAnsi" w:cstheme="minorHAnsi"/>
          <w:b/>
          <w:smallCaps/>
          <w:sz w:val="20"/>
          <w:szCs w:val="20"/>
        </w:rPr>
        <w:t>/conteúdos</w:t>
      </w:r>
    </w:p>
    <w:p w:rsidR="00EC1FED" w:rsidRDefault="00EC1FED" w:rsidP="00060437">
      <w:pPr>
        <w:spacing w:after="0"/>
        <w:ind w:left="34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42902">
        <w:rPr>
          <w:rFonts w:asciiTheme="minorHAnsi" w:hAnsiTheme="minorHAnsi" w:cstheme="minorHAnsi"/>
          <w:bCs/>
          <w:sz w:val="20"/>
          <w:szCs w:val="20"/>
        </w:rPr>
        <w:t>Os objetivos/conteúdos que vão ser avaliados são os que constam do programa em vigor.</w:t>
      </w:r>
    </w:p>
    <w:p w:rsidR="00D42902" w:rsidRPr="00D42902" w:rsidRDefault="00D42902" w:rsidP="00060437">
      <w:pPr>
        <w:spacing w:after="0"/>
        <w:ind w:left="340"/>
        <w:jc w:val="both"/>
        <w:rPr>
          <w:rFonts w:asciiTheme="minorHAnsi" w:hAnsiTheme="minorHAnsi" w:cstheme="minorHAnsi"/>
          <w:bCs/>
          <w:sz w:val="10"/>
          <w:szCs w:val="10"/>
        </w:rPr>
      </w:pPr>
    </w:p>
    <w:p w:rsidR="00EC1FED" w:rsidRPr="00D42902" w:rsidRDefault="00060437" w:rsidP="00EC1FED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42902">
        <w:rPr>
          <w:rFonts w:asciiTheme="minorHAnsi" w:hAnsiTheme="minorHAnsi" w:cstheme="minorHAnsi"/>
          <w:b/>
          <w:smallCaps/>
          <w:sz w:val="20"/>
          <w:szCs w:val="20"/>
        </w:rPr>
        <w:t>Estrutura</w:t>
      </w:r>
      <w:r w:rsidR="00EC1FED" w:rsidRPr="00D42902">
        <w:rPr>
          <w:rFonts w:asciiTheme="minorHAnsi" w:hAnsiTheme="minorHAnsi" w:cstheme="minorHAnsi"/>
          <w:b/>
          <w:smallCaps/>
          <w:sz w:val="20"/>
          <w:szCs w:val="20"/>
        </w:rPr>
        <w:t xml:space="preserve"> da prova</w:t>
      </w:r>
    </w:p>
    <w:p w:rsidR="00EC1FED" w:rsidRDefault="00EC1FED" w:rsidP="00394625">
      <w:pPr>
        <w:spacing w:after="0"/>
        <w:ind w:left="34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42902">
        <w:rPr>
          <w:rFonts w:asciiTheme="minorHAnsi" w:hAnsiTheme="minorHAnsi" w:cstheme="minorHAnsi"/>
          <w:bCs/>
          <w:sz w:val="20"/>
          <w:szCs w:val="20"/>
        </w:rPr>
        <w:t>Prova escrita constituída por perguntas de resposta aberta.</w:t>
      </w:r>
      <w:r w:rsidR="00AF2404" w:rsidRPr="00D4290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42902">
        <w:rPr>
          <w:rFonts w:asciiTheme="minorHAnsi" w:hAnsiTheme="minorHAnsi" w:cstheme="minorHAnsi"/>
          <w:bCs/>
          <w:sz w:val="20"/>
          <w:szCs w:val="20"/>
        </w:rPr>
        <w:t>Em todas as questões da prova, o aluno deve apresentar o raciocínio efetuado, os cálculos e as justificações que julgue necessárias, nas respetivas respostas.</w:t>
      </w:r>
      <w:r w:rsidR="00324712" w:rsidRPr="00D4290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42902">
        <w:rPr>
          <w:rFonts w:asciiTheme="minorHAnsi" w:hAnsiTheme="minorHAnsi" w:cstheme="minorHAnsi"/>
          <w:bCs/>
          <w:sz w:val="20"/>
          <w:szCs w:val="20"/>
        </w:rPr>
        <w:t>A classificação da prova será expressa na escala de 0 a 200 pontos.</w:t>
      </w:r>
      <w:r w:rsidR="00AF2404" w:rsidRPr="00D4290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42902">
        <w:rPr>
          <w:rFonts w:asciiTheme="minorHAnsi" w:hAnsiTheme="minorHAnsi" w:cstheme="minorHAnsi"/>
          <w:bCs/>
          <w:sz w:val="20"/>
          <w:szCs w:val="20"/>
        </w:rPr>
        <w:t>As cotações distribuem-se pelos temas de acordo com o seguinte critério:</w:t>
      </w:r>
    </w:p>
    <w:p w:rsidR="00D42902" w:rsidRPr="00D42902" w:rsidRDefault="00D42902" w:rsidP="00394625">
      <w:pPr>
        <w:spacing w:after="0"/>
        <w:ind w:left="340"/>
        <w:jc w:val="both"/>
        <w:rPr>
          <w:rFonts w:asciiTheme="minorHAnsi" w:hAnsiTheme="minorHAnsi" w:cstheme="minorHAnsi"/>
          <w:bCs/>
          <w:sz w:val="10"/>
          <w:szCs w:val="10"/>
        </w:rPr>
      </w:pPr>
    </w:p>
    <w:tbl>
      <w:tblPr>
        <w:tblW w:w="0" w:type="auto"/>
        <w:jc w:val="center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6"/>
        <w:gridCol w:w="10206"/>
        <w:gridCol w:w="1726"/>
      </w:tblGrid>
      <w:tr w:rsidR="00EC1FED" w:rsidRPr="00D42902" w:rsidTr="00060437">
        <w:trPr>
          <w:jc w:val="center"/>
        </w:trPr>
        <w:tc>
          <w:tcPr>
            <w:tcW w:w="3056" w:type="dxa"/>
          </w:tcPr>
          <w:p w:rsidR="00EC1FED" w:rsidRPr="00D42902" w:rsidRDefault="00EC1FED" w:rsidP="00394625">
            <w:pPr>
              <w:spacing w:after="0" w:line="300" w:lineRule="exact"/>
              <w:ind w:right="-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9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Módulo </w:t>
            </w:r>
            <w:r w:rsidR="00D429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1,2 e 3</w:t>
            </w:r>
          </w:p>
        </w:tc>
        <w:tc>
          <w:tcPr>
            <w:tcW w:w="10206" w:type="dxa"/>
          </w:tcPr>
          <w:p w:rsidR="00EC1FED" w:rsidRPr="00D42902" w:rsidRDefault="00EC1FED" w:rsidP="00394625">
            <w:pPr>
              <w:spacing w:after="0" w:line="300" w:lineRule="exact"/>
              <w:ind w:right="-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9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TEMAS</w:t>
            </w:r>
          </w:p>
        </w:tc>
        <w:tc>
          <w:tcPr>
            <w:tcW w:w="1726" w:type="dxa"/>
          </w:tcPr>
          <w:p w:rsidR="00EC1FED" w:rsidRPr="00D42902" w:rsidRDefault="00EC1FED" w:rsidP="00073A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9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COTAÇÕES</w:t>
            </w:r>
          </w:p>
        </w:tc>
      </w:tr>
      <w:tr w:rsidR="008D6569" w:rsidRPr="00D42902" w:rsidTr="00060437">
        <w:trPr>
          <w:jc w:val="center"/>
        </w:trPr>
        <w:tc>
          <w:tcPr>
            <w:tcW w:w="3056" w:type="dxa"/>
          </w:tcPr>
          <w:p w:rsidR="00073A01" w:rsidRPr="00D42902" w:rsidRDefault="00073A01" w:rsidP="00394625">
            <w:pPr>
              <w:spacing w:after="0" w:line="300" w:lineRule="exact"/>
              <w:ind w:right="-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8D6569" w:rsidRPr="00D42902" w:rsidRDefault="008E28C0" w:rsidP="00394625">
            <w:pPr>
              <w:spacing w:after="0" w:line="300" w:lineRule="exact"/>
              <w:ind w:right="-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9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Métodos de Apoio à Decisão</w:t>
            </w:r>
          </w:p>
          <w:p w:rsidR="008E28C0" w:rsidRPr="00D42902" w:rsidRDefault="008E28C0" w:rsidP="00394625">
            <w:pPr>
              <w:spacing w:after="0" w:line="300" w:lineRule="exact"/>
              <w:ind w:right="-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206" w:type="dxa"/>
          </w:tcPr>
          <w:p w:rsidR="008E28C0" w:rsidRPr="00D42902" w:rsidRDefault="008E28C0" w:rsidP="008E28C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9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Teoria Matemática das Eleições:</w:t>
            </w:r>
          </w:p>
          <w:p w:rsidR="008E28C0" w:rsidRPr="00D42902" w:rsidRDefault="008E28C0" w:rsidP="008E28C0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2902">
              <w:rPr>
                <w:rFonts w:asciiTheme="minorHAnsi" w:hAnsiTheme="minorHAnsi" w:cstheme="minorHAnsi"/>
                <w:bCs/>
                <w:sz w:val="20"/>
                <w:szCs w:val="20"/>
              </w:rPr>
              <w:t>Sistema Maioritário</w:t>
            </w:r>
            <w:r w:rsidR="00060437" w:rsidRPr="00D4290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; </w:t>
            </w:r>
            <w:r w:rsidRPr="00D4290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Sistema maioritário de uma volta; Sistema maioritário de duas voltas; </w:t>
            </w:r>
          </w:p>
          <w:p w:rsidR="008E28C0" w:rsidRPr="00D42902" w:rsidRDefault="008E28C0" w:rsidP="008E28C0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2902">
              <w:rPr>
                <w:rFonts w:asciiTheme="minorHAnsi" w:hAnsiTheme="minorHAnsi" w:cstheme="minorHAnsi"/>
                <w:bCs/>
                <w:sz w:val="20"/>
                <w:szCs w:val="20"/>
              </w:rPr>
              <w:t>Sistema eleitoral Proporcional</w:t>
            </w:r>
            <w:r w:rsidR="00060437" w:rsidRPr="00D4290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  <w:r w:rsidRPr="00D4290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Método de </w:t>
            </w:r>
            <w:proofErr w:type="spellStart"/>
            <w:r w:rsidRPr="00D42902">
              <w:rPr>
                <w:rFonts w:asciiTheme="minorHAnsi" w:hAnsiTheme="minorHAnsi" w:cstheme="minorHAnsi"/>
                <w:bCs/>
                <w:sz w:val="20"/>
                <w:szCs w:val="20"/>
              </w:rPr>
              <w:t>Hondt</w:t>
            </w:r>
            <w:proofErr w:type="spellEnd"/>
            <w:r w:rsidRPr="00D42902">
              <w:rPr>
                <w:rFonts w:asciiTheme="minorHAnsi" w:hAnsiTheme="minorHAnsi" w:cstheme="minorHAnsi"/>
                <w:bCs/>
                <w:sz w:val="20"/>
                <w:szCs w:val="20"/>
              </w:rPr>
              <w:t>; Método de Hamilton (quociente do maior resto); Paradoxos</w:t>
            </w:r>
          </w:p>
          <w:p w:rsidR="008E28C0" w:rsidRPr="00D42902" w:rsidRDefault="008E28C0" w:rsidP="008E28C0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290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Outros Métodos de </w:t>
            </w:r>
            <w:proofErr w:type="spellStart"/>
            <w:r w:rsidRPr="00D42902">
              <w:rPr>
                <w:rFonts w:asciiTheme="minorHAnsi" w:hAnsiTheme="minorHAnsi" w:cstheme="minorHAnsi"/>
                <w:bCs/>
                <w:sz w:val="20"/>
                <w:szCs w:val="20"/>
              </w:rPr>
              <w:t>Eleição</w:t>
            </w:r>
            <w:r w:rsidR="00060437" w:rsidRPr="00D42902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Pr="00D42902">
              <w:rPr>
                <w:rFonts w:asciiTheme="minorHAnsi" w:hAnsiTheme="minorHAnsi" w:cstheme="minorHAnsi"/>
                <w:bCs/>
                <w:sz w:val="20"/>
                <w:szCs w:val="20"/>
              </w:rPr>
              <w:t>Sistemas</w:t>
            </w:r>
            <w:proofErr w:type="spellEnd"/>
            <w:r w:rsidRPr="00D4290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por aprovação; Método de Borda, Método de </w:t>
            </w:r>
            <w:proofErr w:type="spellStart"/>
            <w:r w:rsidRPr="00D42902">
              <w:rPr>
                <w:rFonts w:asciiTheme="minorHAnsi" w:hAnsiTheme="minorHAnsi" w:cstheme="minorHAnsi"/>
                <w:bCs/>
                <w:sz w:val="20"/>
                <w:szCs w:val="20"/>
              </w:rPr>
              <w:t>Condorcet</w:t>
            </w:r>
            <w:proofErr w:type="spellEnd"/>
          </w:p>
          <w:p w:rsidR="008E28C0" w:rsidRPr="00D42902" w:rsidRDefault="008E28C0" w:rsidP="00060437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29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Teoria da Partilha Equilibrada:</w:t>
            </w:r>
            <w:r w:rsidR="00060437" w:rsidRPr="00D429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42902">
              <w:rPr>
                <w:rFonts w:asciiTheme="minorHAnsi" w:hAnsiTheme="minorHAnsi" w:cstheme="minorHAnsi"/>
                <w:bCs/>
                <w:sz w:val="20"/>
                <w:szCs w:val="20"/>
              </w:rPr>
              <w:t>Partilha de objetos divisíveis: Partilha de objetos indivisíveis</w:t>
            </w:r>
          </w:p>
        </w:tc>
        <w:tc>
          <w:tcPr>
            <w:tcW w:w="1726" w:type="dxa"/>
          </w:tcPr>
          <w:p w:rsidR="008D6569" w:rsidRPr="00D42902" w:rsidRDefault="008D6569" w:rsidP="00073A0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8D6569" w:rsidRPr="00D42902" w:rsidRDefault="00073A01" w:rsidP="00073A0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2902">
              <w:rPr>
                <w:rFonts w:asciiTheme="minorHAnsi" w:hAnsiTheme="minorHAnsi" w:cstheme="minorHAnsi"/>
                <w:bCs/>
                <w:sz w:val="20"/>
                <w:szCs w:val="20"/>
              </w:rPr>
              <w:t>85</w:t>
            </w:r>
          </w:p>
          <w:p w:rsidR="008D6569" w:rsidRPr="00D42902" w:rsidRDefault="008D6569" w:rsidP="00073A0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8D6569" w:rsidRPr="00D42902" w:rsidRDefault="008D6569" w:rsidP="00073A0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73A01" w:rsidRPr="00D42902" w:rsidTr="00060437">
        <w:trPr>
          <w:jc w:val="center"/>
        </w:trPr>
        <w:tc>
          <w:tcPr>
            <w:tcW w:w="3056" w:type="dxa"/>
          </w:tcPr>
          <w:p w:rsidR="00073A01" w:rsidRPr="00D42902" w:rsidRDefault="00073A01" w:rsidP="00394625">
            <w:pPr>
              <w:spacing w:after="0" w:line="300" w:lineRule="exact"/>
              <w:ind w:right="-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9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Estatística</w:t>
            </w:r>
          </w:p>
        </w:tc>
        <w:tc>
          <w:tcPr>
            <w:tcW w:w="10206" w:type="dxa"/>
          </w:tcPr>
          <w:p w:rsidR="00073A01" w:rsidRPr="00D42902" w:rsidRDefault="00073A01" w:rsidP="00073A01">
            <w:pPr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2902">
              <w:rPr>
                <w:rFonts w:asciiTheme="minorHAnsi" w:hAnsiTheme="minorHAnsi" w:cstheme="minorHAnsi"/>
                <w:bCs/>
                <w:sz w:val="20"/>
                <w:szCs w:val="20"/>
              </w:rPr>
              <w:t>Generalidades sobre estatística; Planeamento e aquisição de dados; Interpretação de tabelas e gráficos; Organização e apresentação dos dados estatísticos; Medidas de localização; Medidas de dispersão; Distribuições bidimensionais</w:t>
            </w:r>
          </w:p>
        </w:tc>
        <w:tc>
          <w:tcPr>
            <w:tcW w:w="1726" w:type="dxa"/>
          </w:tcPr>
          <w:p w:rsidR="00073A01" w:rsidRPr="00D42902" w:rsidRDefault="00073A01" w:rsidP="00073A0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073A01" w:rsidRPr="00D42902" w:rsidRDefault="00073A01" w:rsidP="00073A0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2902">
              <w:rPr>
                <w:rFonts w:asciiTheme="minorHAnsi" w:hAnsiTheme="minorHAnsi" w:cstheme="minorHAnsi"/>
                <w:bCs/>
                <w:sz w:val="20"/>
                <w:szCs w:val="20"/>
              </w:rPr>
              <w:t>85</w:t>
            </w:r>
          </w:p>
        </w:tc>
      </w:tr>
      <w:tr w:rsidR="00073A01" w:rsidRPr="00D42902" w:rsidTr="00060437">
        <w:trPr>
          <w:jc w:val="center"/>
        </w:trPr>
        <w:tc>
          <w:tcPr>
            <w:tcW w:w="3056" w:type="dxa"/>
          </w:tcPr>
          <w:p w:rsidR="00073A01" w:rsidRPr="00D42902" w:rsidRDefault="00073A01" w:rsidP="008E28C0">
            <w:pPr>
              <w:spacing w:after="0" w:line="240" w:lineRule="auto"/>
              <w:ind w:right="-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9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Modelos Financeiros</w:t>
            </w:r>
          </w:p>
        </w:tc>
        <w:tc>
          <w:tcPr>
            <w:tcW w:w="10206" w:type="dxa"/>
          </w:tcPr>
          <w:p w:rsidR="00073A01" w:rsidRPr="00D42902" w:rsidRDefault="00073A01" w:rsidP="00060437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2902">
              <w:rPr>
                <w:rFonts w:asciiTheme="minorHAnsi" w:hAnsiTheme="minorHAnsi" w:cstheme="minorHAnsi"/>
                <w:bCs/>
                <w:sz w:val="20"/>
                <w:szCs w:val="20"/>
              </w:rPr>
              <w:t>Percentagens</w:t>
            </w:r>
            <w:r w:rsidR="00060437" w:rsidRPr="00D4290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r w:rsidRPr="00D42902">
              <w:rPr>
                <w:rFonts w:asciiTheme="minorHAnsi" w:hAnsiTheme="minorHAnsi" w:cstheme="minorHAnsi"/>
                <w:bCs/>
                <w:sz w:val="20"/>
                <w:szCs w:val="20"/>
              </w:rPr>
              <w:t>Juros</w:t>
            </w:r>
            <w:r w:rsidR="00060437" w:rsidRPr="00D4290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r w:rsidRPr="00D42902">
              <w:rPr>
                <w:rFonts w:asciiTheme="minorHAnsi" w:hAnsiTheme="minorHAnsi" w:cstheme="minorHAnsi"/>
                <w:bCs/>
                <w:sz w:val="20"/>
                <w:szCs w:val="20"/>
              </w:rPr>
              <w:t>Amortização de um empréstimo</w:t>
            </w:r>
            <w:r w:rsidR="00060437" w:rsidRPr="00D42902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726" w:type="dxa"/>
          </w:tcPr>
          <w:p w:rsidR="00073A01" w:rsidRPr="00D42902" w:rsidRDefault="00073A01" w:rsidP="00073A0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2902"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</w:p>
        </w:tc>
      </w:tr>
      <w:tr w:rsidR="00073A01" w:rsidRPr="00D42902" w:rsidTr="00060437">
        <w:trPr>
          <w:jc w:val="center"/>
        </w:trPr>
        <w:tc>
          <w:tcPr>
            <w:tcW w:w="3056" w:type="dxa"/>
          </w:tcPr>
          <w:p w:rsidR="00073A01" w:rsidRPr="00D42902" w:rsidRDefault="00073A01" w:rsidP="00394625">
            <w:pPr>
              <w:spacing w:after="0" w:line="300" w:lineRule="exact"/>
              <w:ind w:right="-2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206" w:type="dxa"/>
          </w:tcPr>
          <w:p w:rsidR="00073A01" w:rsidRPr="00D42902" w:rsidRDefault="00073A01" w:rsidP="00394625">
            <w:pPr>
              <w:spacing w:after="0" w:line="300" w:lineRule="exact"/>
              <w:ind w:right="-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9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726" w:type="dxa"/>
          </w:tcPr>
          <w:p w:rsidR="00073A01" w:rsidRPr="00D42902" w:rsidRDefault="00073A01" w:rsidP="00073A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9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200</w:t>
            </w:r>
          </w:p>
        </w:tc>
      </w:tr>
    </w:tbl>
    <w:p w:rsidR="00D42902" w:rsidRPr="00D42902" w:rsidRDefault="00D42902" w:rsidP="00D42902">
      <w:pPr>
        <w:spacing w:after="0" w:line="240" w:lineRule="auto"/>
        <w:ind w:left="340" w:right="-2"/>
        <w:jc w:val="both"/>
        <w:rPr>
          <w:rFonts w:asciiTheme="minorHAnsi" w:hAnsiTheme="minorHAnsi" w:cstheme="minorHAnsi"/>
          <w:b/>
          <w:smallCaps/>
          <w:sz w:val="10"/>
          <w:szCs w:val="10"/>
        </w:rPr>
      </w:pPr>
    </w:p>
    <w:p w:rsidR="00EC1FED" w:rsidRPr="00D42902" w:rsidRDefault="00EC1FED" w:rsidP="00AF2404">
      <w:pPr>
        <w:numPr>
          <w:ilvl w:val="0"/>
          <w:numId w:val="1"/>
        </w:numPr>
        <w:spacing w:after="0" w:line="240" w:lineRule="auto"/>
        <w:ind w:right="-2"/>
        <w:jc w:val="both"/>
        <w:rPr>
          <w:rFonts w:asciiTheme="minorHAnsi" w:hAnsiTheme="minorHAnsi" w:cstheme="minorHAnsi"/>
          <w:b/>
          <w:smallCaps/>
          <w:sz w:val="20"/>
          <w:szCs w:val="20"/>
        </w:rPr>
      </w:pPr>
      <w:r w:rsidRPr="00D42902">
        <w:rPr>
          <w:rFonts w:asciiTheme="minorHAnsi" w:hAnsiTheme="minorHAnsi" w:cstheme="minorHAnsi"/>
          <w:b/>
          <w:smallCaps/>
          <w:sz w:val="20"/>
          <w:szCs w:val="20"/>
        </w:rPr>
        <w:t>Material a utilizar</w:t>
      </w:r>
    </w:p>
    <w:p w:rsidR="00EC1FED" w:rsidRDefault="00EC1FED" w:rsidP="00AF2404">
      <w:pPr>
        <w:spacing w:after="0"/>
        <w:ind w:left="340" w:right="-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42902">
        <w:rPr>
          <w:rFonts w:asciiTheme="minorHAnsi" w:hAnsiTheme="minorHAnsi" w:cstheme="minorHAnsi"/>
          <w:bCs/>
          <w:sz w:val="20"/>
          <w:szCs w:val="20"/>
        </w:rPr>
        <w:t>Caneta ou esferográfica de tinta azul ou preta.</w:t>
      </w:r>
      <w:r w:rsidR="00AF2404" w:rsidRPr="00D4290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42902">
        <w:rPr>
          <w:rFonts w:asciiTheme="minorHAnsi" w:hAnsiTheme="minorHAnsi" w:cstheme="minorHAnsi"/>
          <w:bCs/>
          <w:sz w:val="20"/>
          <w:szCs w:val="20"/>
        </w:rPr>
        <w:t>Material de desenho (régua, esquadro, compasso e transferidor).</w:t>
      </w:r>
      <w:r w:rsidR="00AF2404" w:rsidRPr="00D4290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42902">
        <w:rPr>
          <w:rFonts w:asciiTheme="minorHAnsi" w:hAnsiTheme="minorHAnsi" w:cstheme="minorHAnsi"/>
          <w:sz w:val="20"/>
          <w:szCs w:val="20"/>
        </w:rPr>
        <w:t>Calculadora simples, científica ou gráfica</w:t>
      </w:r>
      <w:r w:rsidRPr="00D4290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42902">
        <w:rPr>
          <w:rFonts w:asciiTheme="minorHAnsi" w:hAnsiTheme="minorHAnsi" w:cstheme="minorHAnsi"/>
          <w:bCs/>
          <w:sz w:val="20"/>
          <w:szCs w:val="20"/>
        </w:rPr>
        <w:t>de modelo aprovado</w:t>
      </w:r>
      <w:r w:rsidRPr="00D4290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42902">
        <w:rPr>
          <w:rFonts w:asciiTheme="minorHAnsi" w:hAnsiTheme="minorHAnsi" w:cstheme="minorHAnsi"/>
          <w:bCs/>
          <w:sz w:val="20"/>
          <w:szCs w:val="20"/>
        </w:rPr>
        <w:t>pelo Ministério da Educação.</w:t>
      </w:r>
      <w:r w:rsidR="00AF2404" w:rsidRPr="00D4290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42902">
        <w:rPr>
          <w:rFonts w:asciiTheme="minorHAnsi" w:hAnsiTheme="minorHAnsi" w:cstheme="minorHAnsi"/>
          <w:b/>
          <w:sz w:val="20"/>
          <w:szCs w:val="20"/>
        </w:rPr>
        <w:t>Não é permitido o uso de lápis, “esferográfica-lápis”, corretor ou tinta vermelha</w:t>
      </w:r>
      <w:r w:rsidRPr="00D42902">
        <w:rPr>
          <w:rFonts w:asciiTheme="minorHAnsi" w:hAnsiTheme="minorHAnsi" w:cstheme="minorHAnsi"/>
          <w:bCs/>
          <w:sz w:val="20"/>
          <w:szCs w:val="20"/>
        </w:rPr>
        <w:t>.</w:t>
      </w:r>
    </w:p>
    <w:p w:rsidR="00D42902" w:rsidRPr="00D42902" w:rsidRDefault="00D42902" w:rsidP="00D42902">
      <w:pPr>
        <w:spacing w:after="0"/>
        <w:ind w:left="340" w:right="-2"/>
        <w:jc w:val="both"/>
        <w:rPr>
          <w:rFonts w:asciiTheme="minorHAnsi" w:hAnsiTheme="minorHAnsi" w:cstheme="minorHAnsi"/>
          <w:bCs/>
          <w:sz w:val="10"/>
          <w:szCs w:val="10"/>
        </w:rPr>
      </w:pPr>
    </w:p>
    <w:p w:rsidR="00EC1FED" w:rsidRPr="00D42902" w:rsidRDefault="00060437" w:rsidP="00AF2404">
      <w:pPr>
        <w:numPr>
          <w:ilvl w:val="0"/>
          <w:numId w:val="1"/>
        </w:numPr>
        <w:spacing w:after="0" w:line="240" w:lineRule="auto"/>
        <w:ind w:left="360" w:right="-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42902">
        <w:rPr>
          <w:rFonts w:asciiTheme="minorHAnsi" w:hAnsiTheme="minorHAnsi" w:cstheme="minorHAnsi"/>
          <w:b/>
          <w:bCs/>
          <w:smallCaps/>
          <w:sz w:val="20"/>
          <w:szCs w:val="20"/>
        </w:rPr>
        <w:t>Duração</w:t>
      </w:r>
      <w:r w:rsidR="00EC1FED" w:rsidRPr="00D42902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da prova</w:t>
      </w:r>
      <w:r w:rsidR="00AF2404" w:rsidRPr="00D42902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- </w:t>
      </w:r>
      <w:r w:rsidR="00EC1FED" w:rsidRPr="00D42902">
        <w:rPr>
          <w:rFonts w:asciiTheme="minorHAnsi" w:hAnsiTheme="minorHAnsi" w:cstheme="minorHAnsi"/>
          <w:bCs/>
          <w:sz w:val="20"/>
          <w:szCs w:val="20"/>
        </w:rPr>
        <w:t>A prova tem a duração de 90 (noventa) minutos.</w:t>
      </w:r>
    </w:p>
    <w:p w:rsidR="00D42902" w:rsidRPr="00D42902" w:rsidRDefault="00D42902" w:rsidP="00D42902">
      <w:pPr>
        <w:spacing w:after="0" w:line="240" w:lineRule="auto"/>
        <w:ind w:left="360" w:right="-2"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EC1FED" w:rsidRPr="00D42902" w:rsidRDefault="00060437" w:rsidP="00AF2404">
      <w:pPr>
        <w:numPr>
          <w:ilvl w:val="0"/>
          <w:numId w:val="1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D42902">
        <w:rPr>
          <w:rFonts w:asciiTheme="minorHAnsi" w:hAnsiTheme="minorHAnsi" w:cstheme="minorHAnsi"/>
          <w:b/>
          <w:smallCaps/>
          <w:sz w:val="20"/>
          <w:szCs w:val="20"/>
        </w:rPr>
        <w:t>Critérios</w:t>
      </w:r>
      <w:r w:rsidR="00EC1FED" w:rsidRPr="00D42902">
        <w:rPr>
          <w:rFonts w:asciiTheme="minorHAnsi" w:hAnsiTheme="minorHAnsi" w:cstheme="minorHAnsi"/>
          <w:b/>
          <w:smallCaps/>
          <w:sz w:val="20"/>
          <w:szCs w:val="20"/>
        </w:rPr>
        <w:t xml:space="preserve"> </w:t>
      </w:r>
      <w:r w:rsidR="00AF2404" w:rsidRPr="00D42902">
        <w:rPr>
          <w:rFonts w:asciiTheme="minorHAnsi" w:hAnsiTheme="minorHAnsi" w:cstheme="minorHAnsi"/>
          <w:b/>
          <w:smallCaps/>
          <w:sz w:val="20"/>
          <w:szCs w:val="20"/>
        </w:rPr>
        <w:t>de corre</w:t>
      </w:r>
      <w:r w:rsidR="00EC1FED" w:rsidRPr="00D42902">
        <w:rPr>
          <w:rFonts w:asciiTheme="minorHAnsi" w:hAnsiTheme="minorHAnsi" w:cstheme="minorHAnsi"/>
          <w:b/>
          <w:smallCaps/>
          <w:sz w:val="20"/>
          <w:szCs w:val="20"/>
        </w:rPr>
        <w:t>ção</w:t>
      </w:r>
    </w:p>
    <w:p w:rsidR="00662348" w:rsidRPr="00D42902" w:rsidRDefault="00EC1FED" w:rsidP="00AF2404">
      <w:pPr>
        <w:spacing w:after="0"/>
        <w:ind w:left="340" w:right="-2"/>
        <w:jc w:val="both"/>
        <w:rPr>
          <w:rFonts w:asciiTheme="minorHAnsi" w:hAnsiTheme="minorHAnsi" w:cstheme="minorHAnsi"/>
        </w:rPr>
      </w:pPr>
      <w:r w:rsidRPr="00D42902">
        <w:rPr>
          <w:rFonts w:asciiTheme="minorHAnsi" w:hAnsiTheme="minorHAnsi" w:cstheme="minorHAnsi"/>
          <w:bCs/>
          <w:sz w:val="20"/>
          <w:szCs w:val="20"/>
        </w:rPr>
        <w:t>A cotação de cada alínea será sempre um número inteiro.</w:t>
      </w:r>
      <w:r w:rsidR="00AF2404" w:rsidRPr="00D4290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42902">
        <w:rPr>
          <w:rFonts w:asciiTheme="minorHAnsi" w:hAnsiTheme="minorHAnsi" w:cstheme="minorHAnsi"/>
          <w:bCs/>
          <w:sz w:val="20"/>
          <w:szCs w:val="20"/>
        </w:rPr>
        <w:t xml:space="preserve">A classificação de uma questão não deve ser prejudicada pela utilização de dados incorretos obtidos em cálculos anteriores, desde que o grau de </w:t>
      </w:r>
      <w:r w:rsidR="00AF2404" w:rsidRPr="00D42902">
        <w:rPr>
          <w:rFonts w:asciiTheme="minorHAnsi" w:hAnsiTheme="minorHAnsi" w:cstheme="minorHAnsi"/>
          <w:bCs/>
          <w:sz w:val="20"/>
          <w:szCs w:val="20"/>
        </w:rPr>
        <w:t>dificuldade</w:t>
      </w:r>
      <w:r w:rsidRPr="00D42902">
        <w:rPr>
          <w:rFonts w:asciiTheme="minorHAnsi" w:hAnsiTheme="minorHAnsi" w:cstheme="minorHAnsi"/>
          <w:bCs/>
          <w:sz w:val="20"/>
          <w:szCs w:val="20"/>
        </w:rPr>
        <w:t xml:space="preserve"> se mantenha.</w:t>
      </w:r>
      <w:r w:rsidR="00AF2404" w:rsidRPr="00D4290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42902">
        <w:rPr>
          <w:rFonts w:asciiTheme="minorHAnsi" w:hAnsiTheme="minorHAnsi" w:cstheme="minorHAnsi"/>
          <w:bCs/>
          <w:sz w:val="20"/>
          <w:szCs w:val="20"/>
        </w:rPr>
        <w:t>Os erros ocasionais de contas, que não alterem significativamente a estrutura ou dificuldade da questão, não devem ser penalizados em mais de 20% da cotação desta.</w:t>
      </w:r>
      <w:r w:rsidR="00AF2404" w:rsidRPr="00D4290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42902">
        <w:rPr>
          <w:rFonts w:asciiTheme="minorHAnsi" w:hAnsiTheme="minorHAnsi" w:cstheme="minorHAnsi"/>
          <w:bCs/>
          <w:sz w:val="20"/>
          <w:szCs w:val="20"/>
        </w:rPr>
        <w:t xml:space="preserve">Caberá </w:t>
      </w:r>
      <w:proofErr w:type="gramStart"/>
      <w:r w:rsidRPr="00D42902">
        <w:rPr>
          <w:rFonts w:asciiTheme="minorHAnsi" w:hAnsiTheme="minorHAnsi" w:cstheme="minorHAnsi"/>
          <w:bCs/>
          <w:sz w:val="20"/>
          <w:szCs w:val="20"/>
        </w:rPr>
        <w:t>ao(s</w:t>
      </w:r>
      <w:proofErr w:type="gramEnd"/>
      <w:r w:rsidRPr="00D42902">
        <w:rPr>
          <w:rFonts w:asciiTheme="minorHAnsi" w:hAnsiTheme="minorHAnsi" w:cstheme="minorHAnsi"/>
          <w:bCs/>
          <w:sz w:val="20"/>
          <w:szCs w:val="20"/>
        </w:rPr>
        <w:t>) professor(</w:t>
      </w:r>
      <w:proofErr w:type="spellStart"/>
      <w:r w:rsidRPr="00D42902">
        <w:rPr>
          <w:rFonts w:asciiTheme="minorHAnsi" w:hAnsiTheme="minorHAnsi" w:cstheme="minorHAnsi"/>
          <w:bCs/>
          <w:sz w:val="20"/>
          <w:szCs w:val="20"/>
        </w:rPr>
        <w:t>es</w:t>
      </w:r>
      <w:proofErr w:type="spellEnd"/>
      <w:r w:rsidRPr="00D42902">
        <w:rPr>
          <w:rFonts w:asciiTheme="minorHAnsi" w:hAnsiTheme="minorHAnsi" w:cstheme="minorHAnsi"/>
          <w:bCs/>
          <w:sz w:val="20"/>
          <w:szCs w:val="20"/>
        </w:rPr>
        <w:t>) corretor(</w:t>
      </w:r>
      <w:proofErr w:type="spellStart"/>
      <w:r w:rsidRPr="00D42902">
        <w:rPr>
          <w:rFonts w:asciiTheme="minorHAnsi" w:hAnsiTheme="minorHAnsi" w:cstheme="minorHAnsi"/>
          <w:bCs/>
          <w:sz w:val="20"/>
          <w:szCs w:val="20"/>
        </w:rPr>
        <w:t>es</w:t>
      </w:r>
      <w:proofErr w:type="spellEnd"/>
      <w:r w:rsidRPr="00D42902">
        <w:rPr>
          <w:rFonts w:asciiTheme="minorHAnsi" w:hAnsiTheme="minorHAnsi" w:cstheme="minorHAnsi"/>
          <w:bCs/>
          <w:sz w:val="20"/>
          <w:szCs w:val="20"/>
        </w:rPr>
        <w:t>) adotarem um critério para fracionar as cotações de modo a classificar os conhecimentos revelados quando a resolução de uma questão não estiver totalmente correta.</w:t>
      </w:r>
    </w:p>
    <w:sectPr w:rsidR="00662348" w:rsidRPr="00D42902" w:rsidSect="00AF2404">
      <w:headerReference w:type="default" r:id="rId8"/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ECE" w:rsidRDefault="00D44ECE" w:rsidP="0098170E">
      <w:pPr>
        <w:spacing w:after="0" w:line="240" w:lineRule="auto"/>
      </w:pPr>
      <w:r>
        <w:separator/>
      </w:r>
    </w:p>
  </w:endnote>
  <w:endnote w:type="continuationSeparator" w:id="0">
    <w:p w:rsidR="00D44ECE" w:rsidRDefault="00D44ECE" w:rsidP="0098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ECE" w:rsidRDefault="00D44ECE" w:rsidP="0098170E">
      <w:pPr>
        <w:spacing w:after="0" w:line="240" w:lineRule="auto"/>
      </w:pPr>
      <w:r>
        <w:separator/>
      </w:r>
    </w:p>
  </w:footnote>
  <w:footnote w:type="continuationSeparator" w:id="0">
    <w:p w:rsidR="00D44ECE" w:rsidRDefault="00D44ECE" w:rsidP="00981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70E" w:rsidRDefault="0098170E" w:rsidP="006E3B25">
    <w:pPr>
      <w:pStyle w:val="Cabealho"/>
      <w:jc w:val="center"/>
    </w:pPr>
    <w:r>
      <w:rPr>
        <w:rFonts w:ascii="Trebuchet MS" w:hAnsi="Trebuchet MS" w:cs="Arial"/>
        <w:noProof/>
        <w:sz w:val="20"/>
        <w:lang w:eastAsia="pt-PT"/>
      </w:rPr>
      <w:drawing>
        <wp:inline distT="0" distB="0" distL="0" distR="0">
          <wp:extent cx="4095750" cy="723900"/>
          <wp:effectExtent l="19050" t="0" r="0" b="0"/>
          <wp:docPr id="1" name="Imagem 1" descr="#V1Cabeçalh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#V1Cabeçalho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8170E" w:rsidRDefault="0098170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C237F"/>
    <w:multiLevelType w:val="hybridMultilevel"/>
    <w:tmpl w:val="BBFC4FCC"/>
    <w:lvl w:ilvl="0" w:tplc="4A6C8D6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348"/>
    <w:rsid w:val="00060437"/>
    <w:rsid w:val="00073A01"/>
    <w:rsid w:val="000F135F"/>
    <w:rsid w:val="000F4457"/>
    <w:rsid w:val="00287684"/>
    <w:rsid w:val="00320EE3"/>
    <w:rsid w:val="00324712"/>
    <w:rsid w:val="00394625"/>
    <w:rsid w:val="005926E5"/>
    <w:rsid w:val="00662348"/>
    <w:rsid w:val="006E3B25"/>
    <w:rsid w:val="00732C7E"/>
    <w:rsid w:val="007C24DC"/>
    <w:rsid w:val="00826BA9"/>
    <w:rsid w:val="008D6569"/>
    <w:rsid w:val="008E28C0"/>
    <w:rsid w:val="0093389A"/>
    <w:rsid w:val="0098170E"/>
    <w:rsid w:val="009C2811"/>
    <w:rsid w:val="00AF2404"/>
    <w:rsid w:val="00B360AF"/>
    <w:rsid w:val="00CB2D65"/>
    <w:rsid w:val="00CB4A16"/>
    <w:rsid w:val="00CE0DBB"/>
    <w:rsid w:val="00D2247E"/>
    <w:rsid w:val="00D36945"/>
    <w:rsid w:val="00D42902"/>
    <w:rsid w:val="00D44ECE"/>
    <w:rsid w:val="00E7694B"/>
    <w:rsid w:val="00EB6648"/>
    <w:rsid w:val="00EC1FED"/>
    <w:rsid w:val="00FC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48"/>
    <w:rPr>
      <w:rFonts w:ascii="Calibri" w:eastAsia="Times New Roman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cter"/>
    <w:rsid w:val="00662348"/>
    <w:pPr>
      <w:spacing w:after="0" w:line="240" w:lineRule="auto"/>
      <w:jc w:val="center"/>
    </w:pPr>
    <w:rPr>
      <w:rFonts w:ascii="Arial" w:hAnsi="Arial"/>
      <w:sz w:val="20"/>
      <w:szCs w:val="20"/>
      <w:lang w:val="en-GB"/>
    </w:rPr>
  </w:style>
  <w:style w:type="character" w:customStyle="1" w:styleId="CorpodetextoCarcter">
    <w:name w:val="Corpo de texto Carácter"/>
    <w:basedOn w:val="Tipodeletrapredefinidodopargrafo"/>
    <w:link w:val="Corpodetexto"/>
    <w:rsid w:val="00662348"/>
    <w:rPr>
      <w:rFonts w:ascii="Arial" w:eastAsia="Times New Roman" w:hAnsi="Arial" w:cs="Times New Roman"/>
      <w:sz w:val="20"/>
      <w:szCs w:val="20"/>
      <w:lang w:val="en-GB"/>
    </w:rPr>
  </w:style>
  <w:style w:type="paragraph" w:styleId="Corpodetexto2">
    <w:name w:val="Body Text 2"/>
    <w:basedOn w:val="Normal"/>
    <w:link w:val="Corpodetexto2Carcter"/>
    <w:rsid w:val="00662348"/>
    <w:pPr>
      <w:spacing w:after="0" w:line="240" w:lineRule="auto"/>
      <w:jc w:val="center"/>
    </w:pPr>
    <w:rPr>
      <w:rFonts w:ascii="Arial" w:hAnsi="Arial"/>
      <w:sz w:val="18"/>
      <w:szCs w:val="20"/>
      <w:lang w:val="en-GB"/>
    </w:rPr>
  </w:style>
  <w:style w:type="character" w:customStyle="1" w:styleId="Corpodetexto2Carcter">
    <w:name w:val="Corpo de texto 2 Carácter"/>
    <w:basedOn w:val="Tipodeletrapredefinidodopargrafo"/>
    <w:link w:val="Corpodetexto2"/>
    <w:rsid w:val="00662348"/>
    <w:rPr>
      <w:rFonts w:ascii="Arial" w:eastAsia="Times New Roman" w:hAnsi="Arial" w:cs="Times New Roman"/>
      <w:sz w:val="18"/>
      <w:szCs w:val="20"/>
      <w:lang w:val="en-GB"/>
    </w:rPr>
  </w:style>
  <w:style w:type="paragraph" w:styleId="Cabealho">
    <w:name w:val="header"/>
    <w:basedOn w:val="Normal"/>
    <w:link w:val="CabealhoCarcter"/>
    <w:unhideWhenUsed/>
    <w:rsid w:val="009817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rsid w:val="0098170E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arcter"/>
    <w:uiPriority w:val="99"/>
    <w:unhideWhenUsed/>
    <w:rsid w:val="009817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8170E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8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8170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48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62348"/>
    <w:pPr>
      <w:spacing w:after="0" w:line="240" w:lineRule="auto"/>
      <w:jc w:val="center"/>
    </w:pPr>
    <w:rPr>
      <w:rFonts w:ascii="Arial" w:hAnsi="Arial"/>
      <w:sz w:val="20"/>
      <w:szCs w:val="20"/>
      <w:lang w:val="en-GB"/>
    </w:rPr>
  </w:style>
  <w:style w:type="character" w:customStyle="1" w:styleId="CorpodetextoChar">
    <w:name w:val="Corpo de texto Char"/>
    <w:basedOn w:val="Fontepargpadro"/>
    <w:link w:val="Corpodetexto"/>
    <w:rsid w:val="00662348"/>
    <w:rPr>
      <w:rFonts w:ascii="Arial" w:eastAsia="Times New Roman" w:hAnsi="Arial" w:cs="Times New Roman"/>
      <w:sz w:val="20"/>
      <w:szCs w:val="20"/>
      <w:lang w:val="en-GB"/>
    </w:rPr>
  </w:style>
  <w:style w:type="paragraph" w:styleId="Corpodetexto2">
    <w:name w:val="Body Text 2"/>
    <w:basedOn w:val="Normal"/>
    <w:link w:val="Corpodetexto2Char"/>
    <w:rsid w:val="00662348"/>
    <w:pPr>
      <w:spacing w:after="0" w:line="240" w:lineRule="auto"/>
      <w:jc w:val="center"/>
    </w:pPr>
    <w:rPr>
      <w:rFonts w:ascii="Arial" w:hAnsi="Arial"/>
      <w:sz w:val="18"/>
      <w:szCs w:val="20"/>
      <w:lang w:val="en-GB"/>
    </w:rPr>
  </w:style>
  <w:style w:type="character" w:customStyle="1" w:styleId="Corpodetexto2Char">
    <w:name w:val="Corpo de texto 2 Char"/>
    <w:basedOn w:val="Fontepargpadro"/>
    <w:link w:val="Corpodetexto2"/>
    <w:rsid w:val="00662348"/>
    <w:rPr>
      <w:rFonts w:ascii="Arial" w:eastAsia="Times New Roman" w:hAnsi="Arial" w:cs="Times New Roman"/>
      <w:sz w:val="18"/>
      <w:szCs w:val="20"/>
      <w:lang w:val="en-GB"/>
    </w:rPr>
  </w:style>
  <w:style w:type="paragraph" w:styleId="Cabealho">
    <w:name w:val="header"/>
    <w:basedOn w:val="Normal"/>
    <w:link w:val="CabealhoChar"/>
    <w:unhideWhenUsed/>
    <w:rsid w:val="009817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8170E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817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170E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17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266E9-C684-4789-8D8B-E85B6773F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416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eu</cp:lastModifiedBy>
  <cp:revision>5</cp:revision>
  <dcterms:created xsi:type="dcterms:W3CDTF">2016-01-09T11:40:00Z</dcterms:created>
  <dcterms:modified xsi:type="dcterms:W3CDTF">2016-01-10T09:02:00Z</dcterms:modified>
</cp:coreProperties>
</file>