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D8B42" w14:textId="77777777" w:rsidR="005454A8" w:rsidRDefault="005454A8" w:rsidP="005454A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C197F6D" wp14:editId="093A66D2">
            <wp:extent cx="4524293" cy="675861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m 4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51" cy="67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432A0" w14:textId="77777777" w:rsidR="005454A8" w:rsidRDefault="005454A8" w:rsidP="005454A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ENSINO SECUNDÁRIO RECORRENTE POR MÓDULOS CAPITALIZÁVEIS</w:t>
      </w:r>
    </w:p>
    <w:p w14:paraId="5847012F" w14:textId="77777777" w:rsidR="005454A8" w:rsidRDefault="005454A8" w:rsidP="005454A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Avaliação em regime não presencial</w:t>
      </w:r>
    </w:p>
    <w:p w14:paraId="370558D8" w14:textId="65891FE7" w:rsidR="005454A8" w:rsidRDefault="005454A8" w:rsidP="005454A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MATRIZ DA PROVA DE MATEMÁTICA A</w:t>
      </w:r>
      <w:r w:rsidR="00A34B06">
        <w:rPr>
          <w:rFonts w:ascii="Trebuchet MS" w:hAnsi="Trebuchet MS"/>
        </w:rPr>
        <w:t xml:space="preserve"> (Novo Programa)</w:t>
      </w:r>
    </w:p>
    <w:p w14:paraId="632E181B" w14:textId="77777777" w:rsidR="005454A8" w:rsidRDefault="005454A8" w:rsidP="005454A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Módulo 5</w:t>
      </w:r>
    </w:p>
    <w:p w14:paraId="7A5FA224" w14:textId="77777777" w:rsidR="005454A8" w:rsidRDefault="005454A8" w:rsidP="005454A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Funções reais de variável real ; Extensão da trigonometria a ângulos retos e obtusos e resolução de triângulos</w:t>
      </w:r>
    </w:p>
    <w:p w14:paraId="41DC3338" w14:textId="77777777" w:rsidR="005454A8" w:rsidRPr="00901BDE" w:rsidRDefault="005454A8" w:rsidP="005454A8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1. OBJETIVOS/CONTEÚDOS</w:t>
      </w:r>
    </w:p>
    <w:p w14:paraId="37A5B3CD" w14:textId="77777777" w:rsidR="005454A8" w:rsidRDefault="005454A8" w:rsidP="005454A8">
      <w:pPr>
        <w:jc w:val="both"/>
        <w:rPr>
          <w:rFonts w:ascii="Trebuchet MS" w:hAnsi="Trebuchet MS"/>
          <w:sz w:val="20"/>
          <w:szCs w:val="20"/>
        </w:rPr>
      </w:pPr>
      <w:r w:rsidRPr="00901BDE">
        <w:rPr>
          <w:rFonts w:ascii="Trebuchet MS" w:hAnsi="Trebuchet MS"/>
          <w:sz w:val="20"/>
          <w:szCs w:val="20"/>
        </w:rPr>
        <w:t>Os objetivos/conteúdos que vão ser avaliados são os que constam do programa em vigor</w:t>
      </w:r>
      <w:r>
        <w:rPr>
          <w:rFonts w:ascii="Trebuchet MS" w:hAnsi="Trebuchet MS"/>
          <w:sz w:val="20"/>
          <w:szCs w:val="20"/>
        </w:rPr>
        <w:t>.</w:t>
      </w:r>
    </w:p>
    <w:p w14:paraId="6AEF8BBF" w14:textId="77777777" w:rsidR="005454A8" w:rsidRDefault="005454A8" w:rsidP="005454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ESTRUTURA DA PROVA</w:t>
      </w:r>
    </w:p>
    <w:p w14:paraId="02D11B25" w14:textId="77777777" w:rsidR="005454A8" w:rsidRDefault="005454A8" w:rsidP="005454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Prova escrita constituída por dois grupos: perguntas de resposta objetiva ( escolha múltipla / resposta curta ) e perguntas de resposta aberta. Os itens do tipo objetivo correspondem a 30% da cotação global da prova e os itens de resposta aberta representam 70% da cotação total da prova.</w:t>
      </w:r>
    </w:p>
    <w:p w14:paraId="2B0B1E8E" w14:textId="77777777" w:rsidR="005454A8" w:rsidRDefault="005454A8" w:rsidP="005454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 todas as questões da prova, o aluno deve apresentar o raciocínio efetuado, os cálculos e as justificações que julgue necessárias, nas respetivas respostas.</w:t>
      </w:r>
    </w:p>
    <w:p w14:paraId="649FE555" w14:textId="77777777" w:rsidR="005454A8" w:rsidRDefault="005454A8" w:rsidP="005454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da prova será expressa na escala de 0 a 200 pontos.</w:t>
      </w:r>
    </w:p>
    <w:p w14:paraId="652DE41D" w14:textId="77777777" w:rsidR="005454A8" w:rsidRDefault="005454A8" w:rsidP="005454A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 cotações distribuem – se pelos temas de acordo com o seguinte critério: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768"/>
        <w:gridCol w:w="939"/>
      </w:tblGrid>
      <w:tr w:rsidR="005454A8" w14:paraId="092E3CD8" w14:textId="77777777" w:rsidTr="00C20FD4">
        <w:tc>
          <w:tcPr>
            <w:tcW w:w="1809" w:type="dxa"/>
          </w:tcPr>
          <w:p w14:paraId="2C951E81" w14:textId="77777777" w:rsidR="005454A8" w:rsidRPr="005454A8" w:rsidRDefault="005454A8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A8">
              <w:rPr>
                <w:rFonts w:ascii="Trebuchet MS" w:hAnsi="Trebuchet MS"/>
                <w:sz w:val="20"/>
                <w:szCs w:val="20"/>
              </w:rPr>
              <w:t>Domínio</w:t>
            </w:r>
          </w:p>
        </w:tc>
        <w:tc>
          <w:tcPr>
            <w:tcW w:w="5768" w:type="dxa"/>
          </w:tcPr>
          <w:p w14:paraId="6FBFF8E7" w14:textId="77777777" w:rsidR="005454A8" w:rsidRPr="005454A8" w:rsidRDefault="005454A8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A8">
              <w:rPr>
                <w:rFonts w:ascii="Trebuchet MS" w:hAnsi="Trebuchet MS"/>
                <w:sz w:val="20"/>
                <w:szCs w:val="20"/>
              </w:rPr>
              <w:t>Conteúdos</w:t>
            </w:r>
          </w:p>
        </w:tc>
        <w:tc>
          <w:tcPr>
            <w:tcW w:w="939" w:type="dxa"/>
          </w:tcPr>
          <w:p w14:paraId="32BC9F0B" w14:textId="77777777" w:rsidR="005454A8" w:rsidRPr="005454A8" w:rsidRDefault="005454A8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454A8">
              <w:rPr>
                <w:rFonts w:ascii="Trebuchet MS" w:hAnsi="Trebuchet MS"/>
                <w:sz w:val="20"/>
                <w:szCs w:val="20"/>
              </w:rPr>
              <w:t>Cotação</w:t>
            </w:r>
          </w:p>
        </w:tc>
      </w:tr>
      <w:tr w:rsidR="005454A8" w14:paraId="4A8197D2" w14:textId="77777777" w:rsidTr="00C20FD4">
        <w:tc>
          <w:tcPr>
            <w:tcW w:w="1809" w:type="dxa"/>
          </w:tcPr>
          <w:p w14:paraId="4DE0E7C2" w14:textId="77777777" w:rsidR="005454A8" w:rsidRPr="005454A8" w:rsidRDefault="005454A8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827EDA5" w14:textId="77777777" w:rsidR="005454A8" w:rsidRDefault="005454A8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454A8">
              <w:rPr>
                <w:rFonts w:ascii="Trebuchet MS" w:hAnsi="Trebuchet MS"/>
                <w:sz w:val="20"/>
                <w:szCs w:val="20"/>
              </w:rPr>
              <w:t>Funções reais de variável real</w:t>
            </w:r>
          </w:p>
          <w:p w14:paraId="3ED4A98F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F79ABE3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9C4149A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25762EF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D7B68EE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27540EA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7480B4E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1E66EF3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03B4249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C6AB479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49A6A83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2F4F470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A524627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15A1B5C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8D8866C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75A98338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31BFF12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415159A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7EA9A67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E3229A7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574A30B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69F9963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3CC543E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0C889DE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85DDE18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41E0D64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1FF4AAE5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84CC672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465C02F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4E8A8A77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3EEC455" w14:textId="77777777" w:rsidR="004F77E7" w:rsidRDefault="004F77E7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9EEC732" w14:textId="04306965" w:rsidR="004F77E7" w:rsidRPr="005454A8" w:rsidRDefault="00C20FD4" w:rsidP="004F77E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Extensão </w:t>
            </w:r>
            <w:bookmarkStart w:id="0" w:name="_GoBack"/>
            <w:bookmarkEnd w:id="0"/>
            <w:r w:rsidR="004F77E7">
              <w:rPr>
                <w:rFonts w:ascii="Trebuchet MS" w:hAnsi="Trebuchet MS"/>
                <w:sz w:val="20"/>
                <w:szCs w:val="20"/>
              </w:rPr>
              <w:t>da trigonometria a ângulos retos e obtusos e resolução de triângulos</w:t>
            </w:r>
          </w:p>
        </w:tc>
        <w:tc>
          <w:tcPr>
            <w:tcW w:w="5768" w:type="dxa"/>
          </w:tcPr>
          <w:p w14:paraId="085CAC99" w14:textId="77777777" w:rsidR="005454A8" w:rsidRDefault="005454A8" w:rsidP="004F77E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Continuidade de Funções</w:t>
            </w:r>
          </w:p>
          <w:p w14:paraId="66561E7B" w14:textId="77777777" w:rsidR="005454A8" w:rsidRDefault="005454A8" w:rsidP="004F77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Função contínua num ponto e num subconjunto do respetivo domínio</w:t>
            </w:r>
          </w:p>
          <w:p w14:paraId="10DC37AB" w14:textId="77777777" w:rsidR="005454A8" w:rsidRDefault="005454A8" w:rsidP="004F77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Continuidade da soma, diferença, produto, quociente e composição de funções contínuas;</w:t>
            </w:r>
          </w:p>
          <w:p w14:paraId="6B504C92" w14:textId="77777777" w:rsidR="005454A8" w:rsidRDefault="005454A8" w:rsidP="004F77E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Continuidade das funções polinomiais, racionais, trigonométricas, raízes e potencias de expoente racional.</w:t>
            </w:r>
          </w:p>
          <w:p w14:paraId="029678C0" w14:textId="77777777" w:rsidR="005454A8" w:rsidRDefault="005454A8" w:rsidP="004F77E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Assíntotas ao gráfico de uma função</w:t>
            </w:r>
          </w:p>
          <w:p w14:paraId="61A30D07" w14:textId="77777777" w:rsidR="005454A8" w:rsidRDefault="005454A8" w:rsidP="004F77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Assíntotas verticais e assíntotas oblíquas ao gráfico de uma função;</w:t>
            </w:r>
          </w:p>
          <w:p w14:paraId="4737B6FD" w14:textId="77777777" w:rsidR="005454A8" w:rsidRDefault="005454A8" w:rsidP="004F77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determinação das assíntotas e da representação gráfica de funç</w:t>
            </w:r>
            <w:r w:rsidR="00D2015A">
              <w:rPr>
                <w:rFonts w:ascii="Trebuchet MS" w:hAnsi="Trebuchet MS"/>
                <w:sz w:val="18"/>
                <w:szCs w:val="18"/>
              </w:rPr>
              <w:t xml:space="preserve">ões racionais definidas analiticamente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=a+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x-c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(a,b,c ∈IR)</m:t>
              </m:r>
            </m:oMath>
            <w:r w:rsidR="00D2015A"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3F73D28A" w14:textId="77777777" w:rsidR="00D2015A" w:rsidRDefault="00D2015A" w:rsidP="004F77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determinação de assíntotas  ao gráfico de funções racionais e de funções definidas pelo radical de uma função racional.</w:t>
            </w:r>
          </w:p>
          <w:p w14:paraId="5960CEAC" w14:textId="77777777" w:rsidR="00D2015A" w:rsidRDefault="00D2015A" w:rsidP="004F77E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Derivadas de funções reais de variável real</w:t>
            </w:r>
          </w:p>
          <w:p w14:paraId="71E594D1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Taxa média de variação de uma função; interpretação geométrica;</w:t>
            </w:r>
          </w:p>
          <w:p w14:paraId="0F8B0B31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de uma função num ponto; interpretação geométrica</w:t>
            </w:r>
          </w:p>
          <w:p w14:paraId="6439149D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Aplicação da noção de derivada à cinemática do ponto: funções posição, velocidade média e velocidade instantânea de um ponto material que se desloca numa reta; unidades de medida de velocidade;</w:t>
            </w:r>
          </w:p>
          <w:p w14:paraId="7CD8C59D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da soma e da diferença de funções diferenciáveis</w:t>
            </w:r>
          </w:p>
          <w:p w14:paraId="23221E89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do produto e do quociente de funções diferenciáveis</w:t>
            </w:r>
          </w:p>
          <w:p w14:paraId="6EFA230A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Derivada da função composta;</w:t>
            </w:r>
          </w:p>
          <w:p w14:paraId="0D1F3C75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Derivada da função definida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p>
              </m:sSup>
            </m:oMath>
            <w:r>
              <w:rPr>
                <w:rFonts w:ascii="Trebuchet MS" w:hAnsi="Trebuchet MS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p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inteiro;</w:t>
            </w:r>
          </w:p>
          <w:p w14:paraId="025F17DE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Sinal da derivada de funções monótonas ; nulidade da derivada num extremo local de uma função;</w:t>
            </w:r>
          </w:p>
          <w:p w14:paraId="15235E71" w14:textId="77777777" w:rsidR="00D2015A" w:rsidRDefault="00D2015A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Teorema de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Lagrange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; interpretação geométrica</w:t>
            </w:r>
            <w:r w:rsidR="002C0E7F"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08EAD0C6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Monotonia das funções com derivada de sinal determinado num intervalo;</w:t>
            </w:r>
          </w:p>
          <w:p w14:paraId="3357FD7E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e memorização da derivada de funções dadas pelas expressões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x,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,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</m:oMath>
            <w:r>
              <w:rPr>
                <w:rFonts w:ascii="Trebuchet MS" w:hAnsi="Trebuchet MS"/>
                <w:sz w:val="18"/>
                <w:szCs w:val="18"/>
              </w:rPr>
              <w:t>;</w:t>
            </w:r>
          </w:p>
          <w:p w14:paraId="51A4A224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da derivada de funções dadas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= </m:t>
              </m:r>
              <m:rad>
                <m:ra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( x não nulo se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n&gt;1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ímpar,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x&gt;0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se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par);</w:t>
            </w:r>
          </w:p>
          <w:p w14:paraId="33ED10FA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Cálculo da derivada de funções dadas por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α</m:t>
                  </m:r>
                </m:sup>
              </m:sSup>
            </m:oMath>
            <w:r>
              <w:rPr>
                <w:rFonts w:ascii="Trebuchet MS" w:hAnsi="Trebuchet MS"/>
                <w:sz w:val="18"/>
                <w:szCs w:val="18"/>
              </w:rPr>
              <w:t xml:space="preserve"> (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α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racional,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x&gt;0</m:t>
              </m:r>
            </m:oMath>
            <w:r>
              <w:rPr>
                <w:rFonts w:ascii="Trebuchet MS" w:hAnsi="Trebuchet MS"/>
                <w:sz w:val="18"/>
                <w:szCs w:val="18"/>
              </w:rPr>
              <w:t xml:space="preserve"> );</w:t>
            </w:r>
          </w:p>
          <w:p w14:paraId="28B10EC1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Cálculo e memorização de derivadas de funções utilizando as regras de derivação e as derivadas de funções de referência ;</w:t>
            </w:r>
          </w:p>
          <w:p w14:paraId="2B8FC3FA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Equações de retas tangentes ao gráfico de uma dada função;</w:t>
            </w:r>
          </w:p>
          <w:p w14:paraId="455E1AB2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determinação de equações de retas tangentes ao gráfico de funções reais de variável real;</w:t>
            </w:r>
          </w:p>
          <w:p w14:paraId="46330671" w14:textId="77777777" w:rsidR="002C0E7F" w:rsidRDefault="002C0E7F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funções posição, velocidades médias e velocidades instantâneas e mudança de unidades de velocidade;</w:t>
            </w:r>
          </w:p>
          <w:p w14:paraId="2E8AE67B" w14:textId="77777777" w:rsidR="002C0E7F" w:rsidRDefault="0036163E" w:rsidP="004F77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Resolução de problemas envolvendo a aplicação do cálculo diferencial ao estudo de funções reais de variável real, a determinação dos respetivos intervalos de monotonia, extremos relativos e absolutos.</w:t>
            </w:r>
          </w:p>
          <w:p w14:paraId="21B8D6D3" w14:textId="77777777" w:rsidR="0036163E" w:rsidRDefault="0036163E" w:rsidP="004F77E7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Extensão da trigonometria a ângulos retos e obtusos e resolução de triângulos </w:t>
            </w:r>
          </w:p>
          <w:p w14:paraId="4B1623D5" w14:textId="77777777" w:rsidR="0036163E" w:rsidRDefault="0036163E" w:rsidP="004F77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Extensão da definição das razões trigonométricas aos casos de ângulos retos e obtusos; Lei dos senos e dos cossenos;</w:t>
            </w:r>
          </w:p>
          <w:p w14:paraId="2B6991A6" w14:textId="77777777" w:rsidR="0036163E" w:rsidRPr="0036163E" w:rsidRDefault="0036163E" w:rsidP="004F77E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Resolução de triângulos </w:t>
            </w:r>
          </w:p>
        </w:tc>
        <w:tc>
          <w:tcPr>
            <w:tcW w:w="939" w:type="dxa"/>
          </w:tcPr>
          <w:p w14:paraId="0C055D08" w14:textId="77777777" w:rsidR="005454A8" w:rsidRDefault="005454A8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4CEB993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160</w:t>
            </w:r>
          </w:p>
          <w:p w14:paraId="49B202AF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D1DDBF3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D8BD418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85455E4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6FD601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B71DDD2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A57ABFE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06DD58F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0A6C82E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5A88DE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14185BD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9B47C60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C144B1C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1926204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7C6FC0F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7C0A5A9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4A038E8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B4076D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28DD710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6803B08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06580EA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10F7724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495A435E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6D75C32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EF8B073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1595EDCB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D03932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62F12B2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66ED2734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05EF5A" w14:textId="77777777" w:rsidR="004F77E7" w:rsidRDefault="004F77E7" w:rsidP="004F77E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05BC1409" w14:textId="77777777" w:rsidR="004F77E7" w:rsidRDefault="004F77E7" w:rsidP="004F77E7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B59438F" w14:textId="77777777" w:rsidR="004F77E7" w:rsidRPr="005454A8" w:rsidRDefault="004F77E7" w:rsidP="007369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</w:tr>
      <w:tr w:rsidR="005454A8" w14:paraId="60DBFA4B" w14:textId="77777777" w:rsidTr="00C20FD4">
        <w:tc>
          <w:tcPr>
            <w:tcW w:w="1809" w:type="dxa"/>
          </w:tcPr>
          <w:p w14:paraId="68AA2914" w14:textId="77777777" w:rsidR="005454A8" w:rsidRDefault="005454A8" w:rsidP="004F77E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768" w:type="dxa"/>
          </w:tcPr>
          <w:p w14:paraId="62F6E3A4" w14:textId="77777777" w:rsidR="005454A8" w:rsidRDefault="0036163E" w:rsidP="004F77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</w:tc>
        <w:tc>
          <w:tcPr>
            <w:tcW w:w="939" w:type="dxa"/>
          </w:tcPr>
          <w:p w14:paraId="348802B0" w14:textId="77777777" w:rsidR="005454A8" w:rsidRDefault="0036163E" w:rsidP="004F77E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</w:t>
            </w:r>
          </w:p>
        </w:tc>
      </w:tr>
    </w:tbl>
    <w:p w14:paraId="721DFFB6" w14:textId="77777777" w:rsidR="005454A8" w:rsidRDefault="004F77E7" w:rsidP="005454A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textWrapping" w:clear="all"/>
      </w:r>
    </w:p>
    <w:p w14:paraId="03E7DB9D" w14:textId="77777777" w:rsidR="0036163E" w:rsidRDefault="0036163E" w:rsidP="005454A8">
      <w:pPr>
        <w:jc w:val="both"/>
        <w:rPr>
          <w:rFonts w:ascii="Trebuchet MS" w:hAnsi="Trebuchet MS"/>
        </w:rPr>
      </w:pPr>
    </w:p>
    <w:p w14:paraId="70E0B820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MATERIAL A UTILIZAR</w:t>
      </w:r>
    </w:p>
    <w:p w14:paraId="78049643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Caneta ou esferográfica de tinta azul ou preta</w:t>
      </w:r>
    </w:p>
    <w:p w14:paraId="6305853E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Material de desenho ( régua, esquadro, compasso e transferidor)</w:t>
      </w:r>
    </w:p>
    <w:p w14:paraId="65D593EE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Calculadora simples, científica ou gráfica de modelo  aprovado  pelo Ministério da Educação.</w:t>
      </w:r>
    </w:p>
    <w:p w14:paraId="4D990DB1" w14:textId="77777777" w:rsidR="0036163E" w:rsidRDefault="0036163E" w:rsidP="0036163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Não é permitido o uso de lápis, “esferográfica - lápis”, corretor ou tinta vermelha.</w:t>
      </w:r>
    </w:p>
    <w:p w14:paraId="03AF1F4A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DURAÇÃO DA PROVA</w:t>
      </w:r>
    </w:p>
    <w:p w14:paraId="70500125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prova tem a duração de 90 (noventa ) minutos</w:t>
      </w:r>
    </w:p>
    <w:p w14:paraId="4848C92C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</w:p>
    <w:p w14:paraId="2B5A8A02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CRITÉRIOS DE CORREÇÃO</w:t>
      </w:r>
    </w:p>
    <w:p w14:paraId="4B6D2D37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cotação de cada alínea será sempre um número inteiro.</w:t>
      </w:r>
    </w:p>
    <w:p w14:paraId="366C838D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Uma questão anulada ou não respondida vale zero pontos.</w:t>
      </w:r>
    </w:p>
    <w:p w14:paraId="7BFF99A0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professor corretor deve sempre valorizar o raciocínio e a criatividade do examinando desde que esteja correto e conduza ao resultado final.</w:t>
      </w:r>
    </w:p>
    <w:p w14:paraId="17B5946D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resposta a uma questão cuja resolução pressuponha cálculos e/ou justificações, a simples apresentação do resultado final não será cotada (zero pontos)</w:t>
      </w:r>
    </w:p>
    <w:p w14:paraId="2C0BD278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resposta a uma questão aberta, a não explicitação de todos os passos/ procedimentos necessários à sua resolução não terá nenhuma penalização, devendo ser dada a cotação respetiva, desde que a utilização/ conhecimento dos mesmos estejam implícitos na resolução apresentada.</w:t>
      </w:r>
    </w:p>
    <w:p w14:paraId="5C961A43" w14:textId="25749BC9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Algumas questões da prova podem ser resolvidas por mais do que um processo. Sempre que o examinando utilize um processo de resolução não con</w:t>
      </w:r>
      <w:r w:rsidR="008D3A35">
        <w:rPr>
          <w:rFonts w:ascii="Trebuchet MS" w:hAnsi="Trebuchet MS"/>
          <w:sz w:val="20"/>
          <w:szCs w:val="20"/>
        </w:rPr>
        <w:t>templado nos critérios de corre</w:t>
      </w:r>
      <w:r>
        <w:rPr>
          <w:rFonts w:ascii="Trebuchet MS" w:hAnsi="Trebuchet MS"/>
          <w:sz w:val="20"/>
          <w:szCs w:val="20"/>
        </w:rPr>
        <w:t>ção, caberá ao professor corretor  adotar  um critério de distribuição da cotação que julgue adequado, aplicando-o sempre que surja, na mesma prova, ou em outras, uma resolução do mesmo tipo.</w:t>
      </w:r>
    </w:p>
    <w:p w14:paraId="057A5FEC" w14:textId="77777777" w:rsidR="0036163E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 classificação de uma questão não deve ser prejudicada pela utilização de dados incorretos obtidos em cálculos anteriores, desde que o grau de dificuldade se mantenha.</w:t>
      </w:r>
    </w:p>
    <w:p w14:paraId="42BEA392" w14:textId="77777777" w:rsidR="0036163E" w:rsidRPr="007933F8" w:rsidRDefault="0036163E" w:rsidP="003616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 erros ocasionais, que não alterem significativamente a estrutura ou dificuldade da questão, não devem ser penalizados em mais de 20% da cotação desta.</w:t>
      </w:r>
    </w:p>
    <w:p w14:paraId="2695F2C7" w14:textId="77777777" w:rsidR="0036163E" w:rsidRPr="001856DE" w:rsidRDefault="0036163E" w:rsidP="0036163E">
      <w:pPr>
        <w:jc w:val="both"/>
        <w:rPr>
          <w:rFonts w:ascii="Trebuchet MS" w:hAnsi="Trebuchet MS"/>
          <w:sz w:val="20"/>
          <w:szCs w:val="20"/>
        </w:rPr>
      </w:pPr>
    </w:p>
    <w:p w14:paraId="618F94DB" w14:textId="77777777" w:rsidR="0036163E" w:rsidRDefault="0036163E" w:rsidP="005454A8">
      <w:pPr>
        <w:jc w:val="both"/>
        <w:rPr>
          <w:rFonts w:ascii="Trebuchet MS" w:hAnsi="Trebuchet MS"/>
        </w:rPr>
      </w:pPr>
    </w:p>
    <w:p w14:paraId="5C4E8A38" w14:textId="77777777" w:rsidR="00FD6E9F" w:rsidRDefault="00FD6E9F"/>
    <w:sectPr w:rsidR="00FD6E9F" w:rsidSect="00FD6E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4AD"/>
    <w:multiLevelType w:val="hybridMultilevel"/>
    <w:tmpl w:val="3746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24CD3"/>
    <w:multiLevelType w:val="hybridMultilevel"/>
    <w:tmpl w:val="F05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76B9"/>
    <w:multiLevelType w:val="hybridMultilevel"/>
    <w:tmpl w:val="F45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82BCD"/>
    <w:multiLevelType w:val="hybridMultilevel"/>
    <w:tmpl w:val="23C0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A8"/>
    <w:rsid w:val="002C0E7F"/>
    <w:rsid w:val="0036163E"/>
    <w:rsid w:val="004F77E7"/>
    <w:rsid w:val="005454A8"/>
    <w:rsid w:val="007369F2"/>
    <w:rsid w:val="008D3A35"/>
    <w:rsid w:val="00A34B06"/>
    <w:rsid w:val="00C20FD4"/>
    <w:rsid w:val="00D2015A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C7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A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A8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54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15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A8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A8"/>
    <w:rPr>
      <w:rFonts w:ascii="Lucida Grande" w:hAnsi="Lucida Grande" w:cs="Lucida Grande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54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4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08840-BBF6-004C-91BA-2ACC8204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841</Words>
  <Characters>4799</Characters>
  <Application>Microsoft Macintosh Word</Application>
  <DocSecurity>0</DocSecurity>
  <Lines>39</Lines>
  <Paragraphs>11</Paragraphs>
  <ScaleCrop>false</ScaleCrop>
  <Company>cobalt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Curveira</dc:creator>
  <cp:keywords/>
  <dc:description/>
  <cp:lastModifiedBy>Macintosh Curveira</cp:lastModifiedBy>
  <cp:revision>5</cp:revision>
  <dcterms:created xsi:type="dcterms:W3CDTF">2016-11-08T11:40:00Z</dcterms:created>
  <dcterms:modified xsi:type="dcterms:W3CDTF">2016-11-08T22:54:00Z</dcterms:modified>
</cp:coreProperties>
</file>